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A984C"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Зміст</w:t>
      </w:r>
    </w:p>
    <w:p w14:paraId="65E19C56" w14:textId="77777777" w:rsidR="004E15D4"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1. Аналіз діяльності ЗДО за 202</w:t>
      </w:r>
      <w:r w:rsidR="005C4E12">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/02</w:t>
      </w:r>
      <w:r w:rsidR="005C4E12">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навчальний рік</w:t>
      </w:r>
      <w:r>
        <w:rPr>
          <w:rFonts w:ascii="Times New Roman" w:eastAsia="Times New Roman" w:hAnsi="Times New Roman" w:cs="Times New Roman"/>
          <w:sz w:val="24"/>
          <w:szCs w:val="24"/>
        </w:rPr>
        <w:t xml:space="preserve">………………………………………………………………………………..……….4  </w:t>
      </w:r>
    </w:p>
    <w:p w14:paraId="1B376B7B" w14:textId="23CD1F4E" w:rsidR="004E15D4" w:rsidRDefault="00000000">
      <w:pPr>
        <w:spacing w:after="12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2. Діяльність структур колегіального управління</w:t>
      </w:r>
      <w:r>
        <w:rPr>
          <w:rFonts w:ascii="Times New Roman" w:eastAsia="Times New Roman" w:hAnsi="Times New Roman" w:cs="Times New Roman"/>
          <w:sz w:val="24"/>
          <w:szCs w:val="24"/>
        </w:rPr>
        <w:t>……………………………………………...….……………………………………….....</w:t>
      </w:r>
      <w:r w:rsidR="00D92EF5">
        <w:rPr>
          <w:rFonts w:ascii="Times New Roman" w:eastAsia="Times New Roman" w:hAnsi="Times New Roman" w:cs="Times New Roman"/>
          <w:sz w:val="24"/>
          <w:szCs w:val="24"/>
        </w:rPr>
        <w:t>10</w:t>
      </w:r>
    </w:p>
    <w:p w14:paraId="3823182A" w14:textId="36C48057" w:rsidR="004E15D4" w:rsidRDefault="00000000">
      <w:pPr>
        <w:spacing w:after="120" w:line="276"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Загальні збори колективу.…………………………………………………………...…………………………………………………….……………</w:t>
      </w:r>
    </w:p>
    <w:p w14:paraId="3562CBDD" w14:textId="5E3F1B3D" w:rsidR="004E15D4"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Виробнича нарада………………………………………………………………………..…………………………………………………………...…</w:t>
      </w:r>
    </w:p>
    <w:p w14:paraId="2A33B780" w14:textId="74D12149" w:rsidR="004E15D4" w:rsidRDefault="00000000">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Педагогічна рада……………………………………………………………………………………………………………………….…………..........</w:t>
      </w:r>
    </w:p>
    <w:p w14:paraId="1D1377A7" w14:textId="1DC695FF" w:rsidR="004E15D4" w:rsidRDefault="00000000">
      <w:pPr>
        <w:pStyle w:val="2"/>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5C4E1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.Комісії з організації та проведення експертизи цінності документів………………………………………………………….……………...……..</w:t>
      </w:r>
      <w:r w:rsidR="00D92EF5">
        <w:rPr>
          <w:rFonts w:ascii="Times New Roman" w:eastAsia="Times New Roman" w:hAnsi="Times New Roman" w:cs="Times New Roman"/>
          <w:color w:val="000000"/>
          <w:sz w:val="24"/>
          <w:szCs w:val="24"/>
        </w:rPr>
        <w:t>16</w:t>
      </w:r>
    </w:p>
    <w:p w14:paraId="0EE20675" w14:textId="2A73C9F5" w:rsidR="004E15D4" w:rsidRDefault="00000000">
      <w:pPr>
        <w:spacing w:after="120" w:line="276"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3. Методична робота з кадрами</w:t>
      </w:r>
      <w:r>
        <w:rPr>
          <w:rFonts w:ascii="Times New Roman" w:eastAsia="Times New Roman" w:hAnsi="Times New Roman" w:cs="Times New Roman"/>
          <w:sz w:val="24"/>
          <w:szCs w:val="24"/>
        </w:rPr>
        <w:t xml:space="preserve">………………………………………………………………………………………………………….…........ </w:t>
      </w:r>
      <w:r w:rsidR="00D92EF5">
        <w:rPr>
          <w:rFonts w:ascii="Times New Roman" w:eastAsia="Times New Roman" w:hAnsi="Times New Roman" w:cs="Times New Roman"/>
          <w:sz w:val="24"/>
          <w:szCs w:val="24"/>
        </w:rPr>
        <w:t>17</w:t>
      </w:r>
    </w:p>
    <w:p w14:paraId="101E603E" w14:textId="1DD0FD2C"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Підвищення професійної компетентності…………...………………………………………………………………………………………………...</w:t>
      </w:r>
    </w:p>
    <w:p w14:paraId="785EE4AA" w14:textId="4502C5F6"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Розвиток професійної творчості………...……………………………………………………………………………………….…………………….</w:t>
      </w:r>
    </w:p>
    <w:p w14:paraId="6B774C29" w14:textId="13E8DF8C"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Самоосвіта…………………...……………………………………………………………………………….……………………………………….…</w:t>
      </w:r>
    </w:p>
    <w:p w14:paraId="5AB1AB37" w14:textId="68B79E7A"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Атестація, курси підвищення кваліфікації</w:t>
      </w:r>
      <w:r w:rsidR="005C4E1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D025397" w14:textId="3EC6930F"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Моніторинг якості освіти………………………………………………………………………………………………………………………………</w:t>
      </w:r>
      <w:r w:rsidR="00D92EF5">
        <w:rPr>
          <w:rFonts w:ascii="Times New Roman" w:eastAsia="Times New Roman" w:hAnsi="Times New Roman" w:cs="Times New Roman"/>
          <w:sz w:val="24"/>
          <w:szCs w:val="24"/>
        </w:rPr>
        <w:t>19</w:t>
      </w:r>
    </w:p>
    <w:p w14:paraId="63047951" w14:textId="79EC0CBD" w:rsidR="00D92EF5" w:rsidRDefault="00D92EF5">
      <w:pPr>
        <w:spacing w:after="120" w:line="276" w:lineRule="auto"/>
        <w:rPr>
          <w:rFonts w:ascii="Times New Roman" w:eastAsia="Times New Roman" w:hAnsi="Times New Roman" w:cs="Times New Roman"/>
          <w:sz w:val="24"/>
          <w:szCs w:val="24"/>
        </w:rPr>
      </w:pPr>
      <w:r w:rsidRPr="00D92EF5">
        <w:rPr>
          <w:rFonts w:ascii="Times New Roman" w:eastAsia="Times New Roman" w:hAnsi="Times New Roman" w:cs="Times New Roman"/>
          <w:b/>
          <w:bCs/>
          <w:sz w:val="24"/>
          <w:szCs w:val="24"/>
        </w:rPr>
        <w:t>Розділ 4.Діяльність методичного кабінету</w:t>
      </w:r>
      <w:r>
        <w:rPr>
          <w:rFonts w:ascii="Times New Roman" w:eastAsia="Times New Roman" w:hAnsi="Times New Roman" w:cs="Times New Roman"/>
          <w:sz w:val="24"/>
          <w:szCs w:val="24"/>
        </w:rPr>
        <w:t>…………………………………………………………………………………………………………….20</w:t>
      </w:r>
    </w:p>
    <w:p w14:paraId="0D4DB64E" w14:textId="0B0D4E63" w:rsidR="004E15D4" w:rsidRDefault="00000000">
      <w:pPr>
        <w:spacing w:after="120" w:line="276"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5. Адміністративно-господарська діяльність</w:t>
      </w:r>
      <w:r>
        <w:rPr>
          <w:rFonts w:ascii="Times New Roman" w:eastAsia="Times New Roman" w:hAnsi="Times New Roman" w:cs="Times New Roman"/>
          <w:sz w:val="24"/>
          <w:szCs w:val="24"/>
        </w:rPr>
        <w:t>…………………………………………………………………..………………………….……</w:t>
      </w:r>
      <w:r w:rsidR="00D92EF5">
        <w:rPr>
          <w:rFonts w:ascii="Times New Roman" w:eastAsia="Times New Roman" w:hAnsi="Times New Roman" w:cs="Times New Roman"/>
          <w:sz w:val="24"/>
          <w:szCs w:val="24"/>
        </w:rPr>
        <w:t>21</w:t>
      </w:r>
    </w:p>
    <w:p w14:paraId="795777EB" w14:textId="3AB0D86A" w:rsidR="004E15D4" w:rsidRDefault="00000000">
      <w:pPr>
        <w:pStyle w:val="2"/>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Забезпечення матеріально-технічних та навчально-методичних умов……….……………….…………..………………….……….…………….</w:t>
      </w:r>
      <w:r w:rsidR="00D92EF5">
        <w:rPr>
          <w:rFonts w:ascii="Times New Roman" w:eastAsia="Times New Roman" w:hAnsi="Times New Roman" w:cs="Times New Roman"/>
          <w:color w:val="000000"/>
          <w:sz w:val="24"/>
          <w:szCs w:val="24"/>
        </w:rPr>
        <w:t>21</w:t>
      </w:r>
    </w:p>
    <w:p w14:paraId="2BA06B4F" w14:textId="50B6D5EE"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 Інструктажі з питань охорони праці, безпеки життєдіяльності……………………………………………………………………………….……..</w:t>
      </w:r>
    </w:p>
    <w:p w14:paraId="44416FC5" w14:textId="05C6C05E" w:rsidR="004E15D4" w:rsidRDefault="00000000">
      <w:pPr>
        <w:pStyle w:val="2"/>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5.3.Санітарно-просвітницька робота з усіма учасниками освітнього процесу (гігієнічне навчання/виховання)…………………………………….</w:t>
      </w:r>
      <w:r w:rsidR="00D92EF5">
        <w:rPr>
          <w:rFonts w:ascii="Times New Roman" w:eastAsia="Times New Roman" w:hAnsi="Times New Roman" w:cs="Times New Roman"/>
          <w:color w:val="000000"/>
          <w:sz w:val="24"/>
          <w:szCs w:val="24"/>
        </w:rPr>
        <w:t>22</w:t>
      </w:r>
    </w:p>
    <w:p w14:paraId="1D69A9A4" w14:textId="7459FB96"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6. Організаційно-педагогічна діяльність</w:t>
      </w:r>
      <w:r>
        <w:rPr>
          <w:rFonts w:ascii="Times New Roman" w:eastAsia="Times New Roman" w:hAnsi="Times New Roman" w:cs="Times New Roman"/>
          <w:sz w:val="24"/>
          <w:szCs w:val="24"/>
        </w:rPr>
        <w:t>………………………………………………………………...………………………………….…..</w:t>
      </w:r>
      <w:r w:rsidR="00D92EF5">
        <w:rPr>
          <w:rFonts w:ascii="Times New Roman" w:eastAsia="Times New Roman" w:hAnsi="Times New Roman" w:cs="Times New Roman"/>
          <w:sz w:val="24"/>
          <w:szCs w:val="24"/>
        </w:rPr>
        <w:t>23</w:t>
      </w:r>
    </w:p>
    <w:p w14:paraId="799DC095" w14:textId="457E4D0E" w:rsidR="004E15D4" w:rsidRDefault="00000000">
      <w:pPr>
        <w:pStyle w:val="2"/>
        <w:spacing w:after="12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Співпраця з батьками …………………………………………………………………………………………………………………………………..</w:t>
      </w:r>
      <w:r w:rsidR="00D92EF5">
        <w:rPr>
          <w:rFonts w:ascii="Times New Roman" w:eastAsia="Times New Roman" w:hAnsi="Times New Roman" w:cs="Times New Roman"/>
          <w:color w:val="000000"/>
          <w:sz w:val="24"/>
          <w:szCs w:val="24"/>
        </w:rPr>
        <w:t>23</w:t>
      </w:r>
    </w:p>
    <w:p w14:paraId="33F20353" w14:textId="682C24AD"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 Співпраця зі школою……………………………………………………………………………………………………………………..……….…….</w:t>
      </w:r>
      <w:r w:rsidR="00D92EF5">
        <w:rPr>
          <w:rFonts w:ascii="Times New Roman" w:eastAsia="Times New Roman" w:hAnsi="Times New Roman" w:cs="Times New Roman"/>
          <w:sz w:val="24"/>
          <w:szCs w:val="24"/>
        </w:rPr>
        <w:t>24</w:t>
      </w:r>
    </w:p>
    <w:p w14:paraId="66764FE8" w14:textId="25D3D0B5"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6.3.Спільні заходи фізкультурно-оздоровчого, художньо-естетичного циклів…………………………………..……………………….……….........</w:t>
      </w:r>
      <w:r w:rsidR="00D92EF5">
        <w:rPr>
          <w:rFonts w:ascii="Times New Roman" w:eastAsia="Times New Roman" w:hAnsi="Times New Roman" w:cs="Times New Roman"/>
          <w:sz w:val="24"/>
          <w:szCs w:val="24"/>
        </w:rPr>
        <w:t>25</w:t>
      </w:r>
    </w:p>
    <w:p w14:paraId="4B2DEB3B" w14:textId="295AB531" w:rsidR="004E15D4" w:rsidRDefault="00000000">
      <w:pPr>
        <w:pStyle w:val="1"/>
        <w:spacing w:before="0" w:after="12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Розділ 7. Внутрішня система оцінювання якості освітньої діяльності</w:t>
      </w:r>
      <w:r>
        <w:rPr>
          <w:rFonts w:ascii="Times New Roman" w:eastAsia="Times New Roman" w:hAnsi="Times New Roman" w:cs="Times New Roman"/>
          <w:color w:val="000000"/>
          <w:sz w:val="24"/>
          <w:szCs w:val="24"/>
        </w:rPr>
        <w:t>………………..……………………………………………………….……</w:t>
      </w:r>
      <w:r w:rsidR="00D92EF5">
        <w:rPr>
          <w:rFonts w:ascii="Times New Roman" w:eastAsia="Times New Roman" w:hAnsi="Times New Roman" w:cs="Times New Roman"/>
          <w:color w:val="000000"/>
          <w:sz w:val="24"/>
          <w:szCs w:val="24"/>
        </w:rPr>
        <w:t>26</w:t>
      </w:r>
    </w:p>
    <w:p w14:paraId="3BA62255" w14:textId="0423EF76" w:rsidR="004E15D4" w:rsidRDefault="00000000">
      <w:pPr>
        <w:spacing w:after="12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 Вивчення стану організації освітнього процесу……………………………………………………………………………………………………....</w:t>
      </w:r>
      <w:r w:rsidR="00D92EF5">
        <w:rPr>
          <w:rFonts w:ascii="Times New Roman" w:eastAsia="Times New Roman" w:hAnsi="Times New Roman" w:cs="Times New Roman"/>
          <w:sz w:val="24"/>
          <w:szCs w:val="24"/>
        </w:rPr>
        <w:t>27</w:t>
      </w:r>
    </w:p>
    <w:p w14:paraId="6F7FDFEE" w14:textId="35092158" w:rsidR="004E15D4" w:rsidRDefault="00000000">
      <w:pPr>
        <w:pStyle w:val="2"/>
        <w:spacing w:after="120" w:line="276" w:lineRule="auto"/>
        <w:rPr>
          <w:rFonts w:ascii="Times New Roman" w:eastAsia="Times New Roman" w:hAnsi="Times New Roman" w:cs="Times New Roman"/>
          <w:color w:val="000000"/>
          <w:sz w:val="24"/>
          <w:szCs w:val="24"/>
        </w:rPr>
      </w:pPr>
      <w:bookmarkStart w:id="0" w:name="_heading=h.30j0zll" w:colFirst="0" w:colLast="0"/>
      <w:bookmarkEnd w:id="0"/>
      <w:r>
        <w:rPr>
          <w:rFonts w:ascii="Times New Roman" w:eastAsia="Times New Roman" w:hAnsi="Times New Roman" w:cs="Times New Roman"/>
          <w:color w:val="000000"/>
          <w:sz w:val="24"/>
          <w:szCs w:val="24"/>
        </w:rPr>
        <w:t>7.2. Вивчення питань функціонування закладу дошкільної освіти ……………………………………………………..……………………..………...</w:t>
      </w:r>
      <w:r w:rsidR="00D92EF5">
        <w:rPr>
          <w:rFonts w:ascii="Times New Roman" w:eastAsia="Times New Roman" w:hAnsi="Times New Roman" w:cs="Times New Roman"/>
          <w:color w:val="000000"/>
          <w:sz w:val="24"/>
          <w:szCs w:val="24"/>
        </w:rPr>
        <w:t>28</w:t>
      </w:r>
    </w:p>
    <w:p w14:paraId="17BEB17D" w14:textId="77777777" w:rsidR="004E15D4" w:rsidRDefault="004E15D4">
      <w:pPr>
        <w:pBdr>
          <w:top w:val="nil"/>
          <w:left w:val="nil"/>
          <w:bottom w:val="nil"/>
          <w:right w:val="nil"/>
          <w:between w:val="nil"/>
        </w:pBdr>
        <w:spacing w:after="0" w:line="276" w:lineRule="auto"/>
        <w:rPr>
          <w:rFonts w:ascii="Times New Roman" w:eastAsia="Times New Roman" w:hAnsi="Times New Roman" w:cs="Times New Roman"/>
          <w:b/>
          <w:sz w:val="24"/>
          <w:szCs w:val="24"/>
        </w:rPr>
      </w:pPr>
    </w:p>
    <w:p w14:paraId="09ABBDFD" w14:textId="77777777" w:rsidR="004E15D4" w:rsidRDefault="004E15D4">
      <w:pPr>
        <w:pBdr>
          <w:top w:val="nil"/>
          <w:left w:val="nil"/>
          <w:bottom w:val="nil"/>
          <w:right w:val="nil"/>
          <w:between w:val="nil"/>
        </w:pBdr>
        <w:spacing w:after="0" w:line="276" w:lineRule="auto"/>
        <w:rPr>
          <w:rFonts w:ascii="Times New Roman" w:eastAsia="Times New Roman" w:hAnsi="Times New Roman" w:cs="Times New Roman"/>
          <w:b/>
          <w:sz w:val="24"/>
          <w:szCs w:val="24"/>
        </w:rPr>
      </w:pPr>
    </w:p>
    <w:p w14:paraId="1CA44185" w14:textId="77777777" w:rsidR="004E15D4" w:rsidRDefault="004E15D4">
      <w:pPr>
        <w:pBdr>
          <w:top w:val="nil"/>
          <w:left w:val="nil"/>
          <w:bottom w:val="nil"/>
          <w:right w:val="nil"/>
          <w:between w:val="nil"/>
        </w:pBdr>
        <w:spacing w:after="0" w:line="276" w:lineRule="auto"/>
        <w:rPr>
          <w:rFonts w:ascii="Times New Roman" w:eastAsia="Times New Roman" w:hAnsi="Times New Roman" w:cs="Times New Roman"/>
          <w:b/>
          <w:sz w:val="24"/>
          <w:szCs w:val="24"/>
        </w:rPr>
      </w:pPr>
    </w:p>
    <w:p w14:paraId="64723E0A" w14:textId="77777777" w:rsidR="004E15D4" w:rsidRDefault="004E15D4">
      <w:pPr>
        <w:pStyle w:val="1"/>
        <w:spacing w:line="276" w:lineRule="auto"/>
        <w:jc w:val="center"/>
        <w:rPr>
          <w:rFonts w:ascii="Times New Roman" w:eastAsia="Times New Roman" w:hAnsi="Times New Roman" w:cs="Times New Roman"/>
          <w:b/>
          <w:color w:val="000000"/>
          <w:sz w:val="24"/>
          <w:szCs w:val="24"/>
        </w:rPr>
      </w:pPr>
    </w:p>
    <w:p w14:paraId="0DC304B7" w14:textId="77777777" w:rsidR="004E15D4" w:rsidRDefault="004E15D4">
      <w:pPr>
        <w:spacing w:line="276" w:lineRule="auto"/>
        <w:rPr>
          <w:sz w:val="24"/>
          <w:szCs w:val="24"/>
        </w:rPr>
      </w:pPr>
    </w:p>
    <w:p w14:paraId="0D98965B" w14:textId="77777777" w:rsidR="004E15D4" w:rsidRDefault="004E15D4">
      <w:pPr>
        <w:spacing w:line="276" w:lineRule="auto"/>
        <w:rPr>
          <w:sz w:val="24"/>
          <w:szCs w:val="24"/>
        </w:rPr>
      </w:pPr>
    </w:p>
    <w:p w14:paraId="31CCEB8A" w14:textId="77777777" w:rsidR="004E15D4" w:rsidRDefault="004E15D4">
      <w:pPr>
        <w:spacing w:line="276" w:lineRule="auto"/>
        <w:rPr>
          <w:sz w:val="24"/>
          <w:szCs w:val="24"/>
        </w:rPr>
      </w:pPr>
    </w:p>
    <w:p w14:paraId="1D74D5BE" w14:textId="77777777" w:rsidR="004E15D4" w:rsidRDefault="004E15D4">
      <w:pPr>
        <w:spacing w:line="276" w:lineRule="auto"/>
        <w:rPr>
          <w:sz w:val="24"/>
          <w:szCs w:val="24"/>
        </w:rPr>
      </w:pPr>
    </w:p>
    <w:p w14:paraId="26388DE0" w14:textId="77777777" w:rsidR="004E15D4" w:rsidRDefault="004E15D4">
      <w:pPr>
        <w:spacing w:line="276" w:lineRule="auto"/>
        <w:rPr>
          <w:sz w:val="24"/>
          <w:szCs w:val="24"/>
        </w:rPr>
      </w:pPr>
    </w:p>
    <w:p w14:paraId="62A79886" w14:textId="77777777" w:rsidR="004E15D4" w:rsidRDefault="004E15D4">
      <w:pPr>
        <w:spacing w:line="276" w:lineRule="auto"/>
        <w:rPr>
          <w:sz w:val="24"/>
          <w:szCs w:val="24"/>
        </w:rPr>
      </w:pPr>
    </w:p>
    <w:p w14:paraId="529337D4" w14:textId="77777777" w:rsidR="004E15D4" w:rsidRDefault="004E15D4">
      <w:pPr>
        <w:spacing w:line="276" w:lineRule="auto"/>
        <w:rPr>
          <w:sz w:val="24"/>
          <w:szCs w:val="24"/>
        </w:rPr>
      </w:pPr>
    </w:p>
    <w:p w14:paraId="74D1901C" w14:textId="77777777" w:rsidR="004E15D4" w:rsidRDefault="004E15D4">
      <w:pPr>
        <w:spacing w:line="276" w:lineRule="auto"/>
        <w:rPr>
          <w:sz w:val="24"/>
          <w:szCs w:val="24"/>
        </w:rPr>
      </w:pPr>
    </w:p>
    <w:p w14:paraId="2692890B" w14:textId="77777777" w:rsidR="005C4E12" w:rsidRDefault="005C4E12">
      <w:pPr>
        <w:pStyle w:val="1"/>
        <w:spacing w:line="276" w:lineRule="auto"/>
        <w:jc w:val="center"/>
        <w:rPr>
          <w:rFonts w:ascii="Times New Roman" w:eastAsia="Times New Roman" w:hAnsi="Times New Roman" w:cs="Times New Roman"/>
          <w:b/>
          <w:color w:val="000000"/>
          <w:sz w:val="24"/>
          <w:szCs w:val="24"/>
        </w:rPr>
      </w:pPr>
    </w:p>
    <w:p w14:paraId="5EA04309" w14:textId="77777777" w:rsidR="005C4E12" w:rsidRDefault="005C4E12">
      <w:pPr>
        <w:pStyle w:val="1"/>
        <w:spacing w:line="276" w:lineRule="auto"/>
        <w:jc w:val="center"/>
        <w:rPr>
          <w:rFonts w:ascii="Times New Roman" w:eastAsia="Times New Roman" w:hAnsi="Times New Roman" w:cs="Times New Roman"/>
          <w:b/>
          <w:color w:val="000000"/>
          <w:sz w:val="24"/>
          <w:szCs w:val="24"/>
        </w:rPr>
      </w:pPr>
    </w:p>
    <w:p w14:paraId="45389A85" w14:textId="77777777" w:rsidR="005C4E12" w:rsidRDefault="005C4E12">
      <w:pPr>
        <w:pStyle w:val="1"/>
        <w:spacing w:line="276" w:lineRule="auto"/>
        <w:jc w:val="center"/>
        <w:rPr>
          <w:rFonts w:ascii="Times New Roman" w:eastAsia="Times New Roman" w:hAnsi="Times New Roman" w:cs="Times New Roman"/>
          <w:b/>
          <w:color w:val="000000"/>
          <w:sz w:val="24"/>
          <w:szCs w:val="24"/>
        </w:rPr>
      </w:pPr>
    </w:p>
    <w:p w14:paraId="278CA986" w14:textId="77777777" w:rsidR="004E15D4" w:rsidRDefault="00000000">
      <w:pPr>
        <w:pStyle w:val="1"/>
        <w:spacing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Розділ 1. Аналіз діяльності ЗДО за 202</w:t>
      </w:r>
      <w:r w:rsidR="005C4E12">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/202</w:t>
      </w:r>
      <w:r w:rsidR="005C4E12">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навчальний рік</w:t>
      </w:r>
    </w:p>
    <w:p w14:paraId="5A503EEA" w14:textId="77777777" w:rsidR="004E15D4" w:rsidRDefault="004E15D4">
      <w:pPr>
        <w:spacing w:after="0" w:line="276" w:lineRule="auto"/>
        <w:ind w:firstLine="567"/>
        <w:jc w:val="both"/>
        <w:rPr>
          <w:rFonts w:ascii="Times New Roman" w:eastAsia="Times New Roman" w:hAnsi="Times New Roman" w:cs="Times New Roman"/>
          <w:sz w:val="28"/>
          <w:szCs w:val="28"/>
        </w:rPr>
      </w:pPr>
    </w:p>
    <w:p w14:paraId="538A6A8D"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власності: комунальна</w:t>
      </w:r>
    </w:p>
    <w:p w14:paraId="0026915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Мова виховання: українська</w:t>
      </w:r>
    </w:p>
    <w:p w14:paraId="62A39D6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Режим роботи:</w:t>
      </w:r>
      <w:r w:rsidR="005C4E1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год</w:t>
      </w:r>
    </w:p>
    <w:p w14:paraId="39DBA6CF" w14:textId="74016749" w:rsidR="004E15D4" w:rsidRDefault="00000000" w:rsidP="005C4E12">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Юридична адреса: </w:t>
      </w:r>
      <w:r w:rsidR="005C4E12">
        <w:rPr>
          <w:rFonts w:ascii="Times New Roman" w:eastAsia="Times New Roman" w:hAnsi="Times New Roman" w:cs="Times New Roman"/>
          <w:sz w:val="24"/>
          <w:szCs w:val="24"/>
        </w:rPr>
        <w:t>С.Хочине</w:t>
      </w:r>
      <w:r>
        <w:rPr>
          <w:rFonts w:ascii="Times New Roman" w:eastAsia="Times New Roman" w:hAnsi="Times New Roman" w:cs="Times New Roman"/>
          <w:sz w:val="24"/>
          <w:szCs w:val="24"/>
        </w:rPr>
        <w:t xml:space="preserve">, вул. </w:t>
      </w:r>
      <w:r w:rsidR="005C4E12">
        <w:rPr>
          <w:rFonts w:ascii="Times New Roman" w:eastAsia="Times New Roman" w:hAnsi="Times New Roman" w:cs="Times New Roman"/>
          <w:sz w:val="24"/>
          <w:szCs w:val="24"/>
        </w:rPr>
        <w:t>Поліська</w:t>
      </w:r>
      <w:r>
        <w:rPr>
          <w:rFonts w:ascii="Times New Roman" w:eastAsia="Times New Roman" w:hAnsi="Times New Roman" w:cs="Times New Roman"/>
          <w:sz w:val="24"/>
          <w:szCs w:val="24"/>
        </w:rPr>
        <w:t xml:space="preserve">, </w:t>
      </w:r>
      <w:r w:rsidR="005C4E12">
        <w:rPr>
          <w:rFonts w:ascii="Times New Roman" w:eastAsia="Times New Roman" w:hAnsi="Times New Roman" w:cs="Times New Roman"/>
          <w:sz w:val="24"/>
          <w:szCs w:val="24"/>
        </w:rPr>
        <w:t xml:space="preserve">48 </w:t>
      </w:r>
      <w:r w:rsidR="004D1A68">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w:t>
      </w:r>
    </w:p>
    <w:p w14:paraId="3A9B2240"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закладу:  </w:t>
      </w:r>
    </w:p>
    <w:p w14:paraId="6C7DBCED" w14:textId="77777777" w:rsidR="004E15D4" w:rsidRDefault="004E15D4" w:rsidP="005C4E12">
      <w:pPr>
        <w:spacing w:after="0" w:line="276" w:lineRule="auto"/>
        <w:ind w:firstLine="567"/>
        <w:jc w:val="both"/>
        <w:rPr>
          <w:rFonts w:ascii="Times New Roman" w:eastAsia="Times New Roman" w:hAnsi="Times New Roman" w:cs="Times New Roman"/>
          <w:sz w:val="24"/>
          <w:szCs w:val="24"/>
        </w:rPr>
      </w:pPr>
    </w:p>
    <w:p w14:paraId="2EC5BB79" w14:textId="77777777" w:rsidR="004E15D4" w:rsidRDefault="00000000">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E-mail: </w:t>
      </w:r>
      <w:hyperlink r:id="rId8">
        <w:r>
          <w:rPr>
            <w:rFonts w:ascii="Times New Roman" w:eastAsia="Times New Roman" w:hAnsi="Times New Roman" w:cs="Times New Roman"/>
            <w:color w:val="1155CC"/>
            <w:sz w:val="24"/>
            <w:szCs w:val="24"/>
            <w:u w:val="single"/>
          </w:rPr>
          <w:t>zdo8.kovel@ukr.net</w:t>
        </w:r>
      </w:hyperlink>
      <w:r>
        <w:rPr>
          <w:rFonts w:ascii="Times New Roman" w:eastAsia="Times New Roman" w:hAnsi="Times New Roman" w:cs="Times New Roman"/>
          <w:color w:val="000000"/>
          <w:sz w:val="24"/>
          <w:szCs w:val="24"/>
        </w:rPr>
        <w:t xml:space="preserve"> </w:t>
      </w:r>
    </w:p>
    <w:p w14:paraId="72B5CFAB" w14:textId="77777777" w:rsidR="004E15D4" w:rsidRDefault="004E15D4">
      <w:pPr>
        <w:spacing w:after="0" w:line="276" w:lineRule="auto"/>
        <w:ind w:firstLine="567"/>
        <w:jc w:val="both"/>
        <w:rPr>
          <w:rFonts w:ascii="Times New Roman" w:eastAsia="Times New Roman" w:hAnsi="Times New Roman" w:cs="Times New Roman"/>
          <w:color w:val="000000"/>
          <w:sz w:val="24"/>
          <w:szCs w:val="24"/>
        </w:rPr>
      </w:pPr>
    </w:p>
    <w:tbl>
      <w:tblPr>
        <w:tblStyle w:val="af8"/>
        <w:tblW w:w="639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2340"/>
      </w:tblGrid>
      <w:tr w:rsidR="004E15D4" w14:paraId="1F64C82F" w14:textId="77777777">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CD499" w14:textId="77777777" w:rsidR="004E15D4" w:rsidRDefault="00000000">
            <w:pPr>
              <w:widowControl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4C6A0" w14:textId="77777777" w:rsidR="004E15D4" w:rsidRDefault="00000000">
            <w:pPr>
              <w:widowControl w:val="0"/>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Показники</w:t>
            </w:r>
          </w:p>
        </w:tc>
      </w:tr>
      <w:tr w:rsidR="004E15D4" w14:paraId="0B8DD230" w14:textId="77777777">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087D1" w14:textId="77777777" w:rsidR="004E15D4" w:rsidRDefault="00000000">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груп</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7477A" w14:textId="77777777" w:rsidR="004E15D4" w:rsidRDefault="00000000">
            <w:pPr>
              <w:widowControl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E15D4" w14:paraId="32B51C68" w14:textId="77777777">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C53E1F" w14:textId="77777777" w:rsidR="004E15D4" w:rsidRDefault="00000000">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здобувачів освіти</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D1E6D" w14:textId="77777777" w:rsidR="004E15D4" w:rsidRDefault="005C4E12">
            <w:pPr>
              <w:widowControl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p>
        </w:tc>
      </w:tr>
      <w:tr w:rsidR="004E15D4" w14:paraId="6A7F49A5" w14:textId="77777777">
        <w:tc>
          <w:tcPr>
            <w:tcW w:w="4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F8F54" w14:textId="77777777" w:rsidR="004E15D4" w:rsidRDefault="00000000">
            <w:pPr>
              <w:widowControl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працівників</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A89A5" w14:textId="77777777" w:rsidR="004E15D4" w:rsidRDefault="005C4E12">
            <w:pPr>
              <w:widowControl w:val="0"/>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bl>
    <w:p w14:paraId="30391C74" w14:textId="77777777" w:rsidR="004E15D4" w:rsidRDefault="00000000">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Дані наведені у </w:t>
      </w:r>
      <w:r>
        <w:rPr>
          <w:rFonts w:ascii="Times New Roman" w:eastAsia="Times New Roman" w:hAnsi="Times New Roman" w:cs="Times New Roman"/>
          <w:color w:val="000000"/>
          <w:sz w:val="24"/>
          <w:szCs w:val="24"/>
        </w:rPr>
        <w:t>таблиці станом на 31.05.202</w:t>
      </w:r>
      <w:r w:rsidR="005C4E12">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w:t>
      </w:r>
    </w:p>
    <w:p w14:paraId="1A055BFE" w14:textId="77777777" w:rsidR="004E15D4" w:rsidRDefault="004E15D4">
      <w:pPr>
        <w:spacing w:after="0" w:line="276" w:lineRule="auto"/>
        <w:ind w:firstLine="567"/>
        <w:jc w:val="both"/>
        <w:rPr>
          <w:rFonts w:ascii="Times New Roman" w:eastAsia="Times New Roman" w:hAnsi="Times New Roman" w:cs="Times New Roman"/>
          <w:color w:val="000000"/>
          <w:sz w:val="24"/>
          <w:szCs w:val="24"/>
        </w:rPr>
      </w:pPr>
    </w:p>
    <w:p w14:paraId="5AA6EE8C" w14:textId="77777777" w:rsidR="004E15D4" w:rsidRDefault="00000000" w:rsidP="005C4E12">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Обліковий склад дітей закладу дошкільної освіти у 202</w:t>
      </w:r>
      <w:r w:rsidR="005C4E12">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C4E1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навчальному році склав в середньому </w:t>
      </w:r>
      <w:r w:rsidR="005C4E12">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осіб. Усі </w:t>
      </w:r>
      <w:r w:rsidR="005C4E12">
        <w:rPr>
          <w:rFonts w:ascii="Times New Roman" w:eastAsia="Times New Roman" w:hAnsi="Times New Roman" w:cs="Times New Roman"/>
          <w:sz w:val="24"/>
          <w:szCs w:val="24"/>
        </w:rPr>
        <w:t>від 3х до 6 років</w:t>
      </w:r>
      <w:r>
        <w:rPr>
          <w:rFonts w:ascii="Times New Roman" w:eastAsia="Times New Roman" w:hAnsi="Times New Roman" w:cs="Times New Roman"/>
          <w:sz w:val="24"/>
          <w:szCs w:val="24"/>
        </w:rPr>
        <w:t xml:space="preserve"> , які були зареєстровані в ІСУО та мали бажання відвідувати заклад, були зараховані. </w:t>
      </w:r>
    </w:p>
    <w:p w14:paraId="511A5171" w14:textId="77777777" w:rsidR="004E15D4" w:rsidRDefault="00000000">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Навчальний рік у закладі починається з 01 вересня і закінчується 31 травня наступного року. У літній період заклад </w:t>
      </w:r>
      <w:r w:rsidR="005C4E12">
        <w:rPr>
          <w:rFonts w:ascii="Times New Roman" w:eastAsia="Times New Roman" w:hAnsi="Times New Roman" w:cs="Times New Roman"/>
          <w:color w:val="000000"/>
          <w:sz w:val="24"/>
          <w:szCs w:val="24"/>
        </w:rPr>
        <w:t>працює лише місяць(червень)</w:t>
      </w:r>
      <w:r>
        <w:rPr>
          <w:rFonts w:ascii="Times New Roman" w:eastAsia="Times New Roman" w:hAnsi="Times New Roman" w:cs="Times New Roman"/>
          <w:color w:val="000000"/>
          <w:sz w:val="24"/>
          <w:szCs w:val="24"/>
        </w:rPr>
        <w:t>.</w:t>
      </w:r>
    </w:p>
    <w:p w14:paraId="79B33B0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Головною метою діяльності закладу дошкільної освіти є забезпечення реалізації права громадян на здобуття дошкільної освіти, виконання вимог Базового компонента дошкільної освіти, забезпечення умов для ефективного проведення освітнього процесу, фізичного та психічного розвитку дітей. </w:t>
      </w:r>
    </w:p>
    <w:p w14:paraId="6BED9493"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 при ВІППО фахову майстерність підвищ</w:t>
      </w:r>
      <w:r w:rsidR="00500EDF">
        <w:rPr>
          <w:rFonts w:ascii="Times New Roman" w:eastAsia="Times New Roman" w:hAnsi="Times New Roman" w:cs="Times New Roman"/>
          <w:sz w:val="24"/>
          <w:szCs w:val="24"/>
        </w:rPr>
        <w:t xml:space="preserve">ив </w:t>
      </w:r>
      <w:r>
        <w:rPr>
          <w:rFonts w:ascii="Times New Roman" w:eastAsia="Times New Roman" w:hAnsi="Times New Roman" w:cs="Times New Roman"/>
          <w:sz w:val="24"/>
          <w:szCs w:val="24"/>
        </w:rPr>
        <w:t xml:space="preserve"> </w:t>
      </w:r>
      <w:r w:rsidR="00500ED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педагог (</w:t>
      </w:r>
      <w:r w:rsidR="00500EDF">
        <w:rPr>
          <w:rFonts w:ascii="Times New Roman" w:eastAsia="Times New Roman" w:hAnsi="Times New Roman" w:cs="Times New Roman"/>
          <w:sz w:val="24"/>
          <w:szCs w:val="24"/>
        </w:rPr>
        <w:t>Марина Хомутовська</w:t>
      </w:r>
      <w:r>
        <w:rPr>
          <w:rFonts w:ascii="Times New Roman" w:eastAsia="Times New Roman" w:hAnsi="Times New Roman" w:cs="Times New Roman"/>
          <w:sz w:val="24"/>
          <w:szCs w:val="24"/>
        </w:rPr>
        <w:t xml:space="preserve">). </w:t>
      </w:r>
    </w:p>
    <w:p w14:paraId="1469BB6C"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Важливим напрямком підвищення професійного рівня педагогів є атестація працівників. Успішно проатестовано в період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 3 педпрацівників:</w:t>
      </w:r>
    </w:p>
    <w:p w14:paraId="3747E6FE" w14:textId="77777777" w:rsidR="004E15D4" w:rsidRDefault="00000000">
      <w:pPr>
        <w:numPr>
          <w:ilvl w:val="0"/>
          <w:numId w:val="24"/>
        </w:numPr>
        <w:pBdr>
          <w:top w:val="nil"/>
          <w:left w:val="nil"/>
          <w:bottom w:val="nil"/>
          <w:right w:val="nil"/>
          <w:between w:val="nil"/>
        </w:pBdr>
        <w:spacing w:after="0" w:line="276" w:lineRule="auto"/>
        <w:ind w:left="0" w:firstLine="567"/>
        <w:jc w:val="both"/>
      </w:pPr>
      <w:r>
        <w:rPr>
          <w:rFonts w:ascii="Times New Roman" w:eastAsia="Times New Roman" w:hAnsi="Times New Roman" w:cs="Times New Roman"/>
          <w:color w:val="000000"/>
          <w:sz w:val="24"/>
          <w:szCs w:val="24"/>
        </w:rPr>
        <w:t xml:space="preserve"> </w:t>
      </w:r>
      <w:r w:rsidR="00500EDF">
        <w:rPr>
          <w:rFonts w:ascii="Times New Roman" w:eastAsia="Times New Roman" w:hAnsi="Times New Roman" w:cs="Times New Roman"/>
          <w:color w:val="000000"/>
          <w:sz w:val="24"/>
          <w:szCs w:val="24"/>
        </w:rPr>
        <w:t>Марина Хомутовська</w:t>
      </w:r>
      <w:r>
        <w:rPr>
          <w:rFonts w:ascii="Times New Roman" w:eastAsia="Times New Roman" w:hAnsi="Times New Roman" w:cs="Times New Roman"/>
          <w:color w:val="000000"/>
          <w:sz w:val="24"/>
          <w:szCs w:val="24"/>
        </w:rPr>
        <w:t xml:space="preserve"> – відповідає займаній посаді, присвоєно кваліфікаційну категорію «спеціаліст другої категорії».</w:t>
      </w:r>
    </w:p>
    <w:p w14:paraId="5C75600F" w14:textId="77777777" w:rsidR="004E15D4" w:rsidRDefault="004E15D4">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1DF30BB9" w14:textId="77777777" w:rsidR="004E15D4" w:rsidRPr="00500EDF" w:rsidRDefault="00000000" w:rsidP="00500EDF">
      <w:pPr>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0157DBE" w14:textId="77777777" w:rsidR="004E15D4" w:rsidRDefault="004E15D4">
      <w:pPr>
        <w:spacing w:after="0" w:line="276" w:lineRule="auto"/>
        <w:ind w:firstLine="567"/>
        <w:jc w:val="center"/>
        <w:rPr>
          <w:rFonts w:ascii="Times New Roman" w:eastAsia="Times New Roman" w:hAnsi="Times New Roman" w:cs="Times New Roman"/>
          <w:sz w:val="24"/>
          <w:szCs w:val="24"/>
        </w:rPr>
      </w:pPr>
    </w:p>
    <w:p w14:paraId="2385AB15"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 заклад здійснював свою діяльність відповідно до Законів України «Про освіту», «Про дошкільну освіту», Базового компонента дошкільної освіти, Статуту, Освітньої програми,  листа МОН від 21.08.2023 №1/12490-23 «Про окремі питання діяльності закладів дошкільної освіти у 2023/2024 навчальному році», інших нормативних документів. Освітній процес в закладі спрямований на реалізацію завдань програми розвитку дитини дошкільного віку «Українське дошкілля», освітньої програми «Впевнений старт», а також парціальних програм – для досягнення здобувачами освіти  результатів набуття компетентностей варіативного складника Базового компонента дошкільної освіти.</w:t>
      </w:r>
    </w:p>
    <w:p w14:paraId="5A00FBED" w14:textId="77777777" w:rsidR="004E15D4" w:rsidRDefault="00000000">
      <w:pPr>
        <w:pBdr>
          <w:top w:val="nil"/>
          <w:left w:val="nil"/>
          <w:bottom w:val="nil"/>
          <w:right w:val="nil"/>
          <w:between w:val="nil"/>
        </w:pBd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Результатом роботи колективу стали якісні зміни в середовищі закладу,  а саме: створене освітнє середовище закладу відповідає сучасним тенденціям розвитку, конкурентоспроможності в умовах, що відповідають соціальним запитам суспільства та сприяє реалізації пізнавальних процесів, дослідницької активності та набуття основних компетентностей відповідно до Базового компоненту дошкільної освіти.</w:t>
      </w:r>
    </w:p>
    <w:p w14:paraId="72CD8EE2"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Головні річні завдання відображаються в усіх складових плану роботи закладу на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 Методична робота з педагогічними кадрами здійснювалася таким чином, щоб підвищити професійну компетентність педагогів, створити оптимальні умови для підвищення результативності освітнього процесу, задовільнити запити та інтереси учасників освітнього процесу. </w:t>
      </w:r>
    </w:p>
    <w:p w14:paraId="52EF617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 методичної роботи закладу дошкільної освіти з педагогічними кадрами у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навчальному році була спрямована на вирішення наступних річних завдань:</w:t>
      </w:r>
    </w:p>
    <w:p w14:paraId="447C2678"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Організувати дослідницьку діяльність дошкільників шляхом створення екологічного розвивального середовища.</w:t>
      </w:r>
    </w:p>
    <w:p w14:paraId="69DCA18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Формувати мовленнєву компетентність дошкільників під час організованої та самостійної форм діяльності.</w:t>
      </w:r>
    </w:p>
    <w:p w14:paraId="502ECE3B"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Удосконалювати партнерство у співпраці закладу дошкільної освіти з сім’єю нетрадиційними формами взаємодії.</w:t>
      </w:r>
    </w:p>
    <w:p w14:paraId="2EAA7AC3" w14:textId="77777777" w:rsidR="004E15D4" w:rsidRDefault="00000000">
      <w:pPr>
        <w:pBdr>
          <w:top w:val="nil"/>
          <w:left w:val="nil"/>
          <w:bottom w:val="nil"/>
          <w:right w:val="nil"/>
          <w:between w:val="nil"/>
        </w:pBdr>
        <w:shd w:val="clear" w:color="auto" w:fill="FFFFFF"/>
        <w:spacing w:after="0" w:line="276" w:lineRule="auto"/>
        <w:ind w:firstLine="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Дослідницька діяльність є потужним засобом інтелектуального розвитку дітей та формування у них основ цілісного світогляду. </w:t>
      </w:r>
      <w:r>
        <w:rPr>
          <w:rFonts w:ascii="Times New Roman" w:eastAsia="Times New Roman" w:hAnsi="Times New Roman" w:cs="Times New Roman"/>
          <w:color w:val="000000"/>
          <w:sz w:val="24"/>
          <w:szCs w:val="24"/>
        </w:rPr>
        <w:t xml:space="preserve">Для реалізації даного завдання проведено семінар-практикум «Особливості дослідницької діяльності дошкільників». </w:t>
      </w:r>
    </w:p>
    <w:p w14:paraId="5D344FB3" w14:textId="77777777" w:rsidR="004E15D4" w:rsidRDefault="00500EDF">
      <w:pPr>
        <w:shd w:val="clear" w:color="auto" w:fill="FFFFFF"/>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Виховатедь прагне зробити перебування дошкільників  у дитячому садку цікавим, пізнавальним і екологічно забарвленим. Тому завжди урізноманітнюють життєдіяльність дітей, створюють належні умови для наповнення предметно-розвивального середовища групи матеріалами для дослідницької діяльності. </w:t>
      </w:r>
    </w:p>
    <w:p w14:paraId="3AE25D18" w14:textId="77777777" w:rsidR="004E15D4" w:rsidRDefault="00000000">
      <w:pPr>
        <w:shd w:val="clear" w:color="auto" w:fill="FFFFFF"/>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урахуванням реалій сьогодення та дії правового режиму воєнного  стану, питання щодо створення безпечного, комфортного  середовища для всіх учасників освітнього процесу й підвищення якості освітньої діяльності ЗДО  були  пріоритетними  в 202</w:t>
      </w:r>
      <w:r w:rsidR="00500EDF">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500ED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навчальному році. Окрім того, особлива увага приділяється роботі з батьками й налагодженню тісної комунікації між  усіма учасниками освітнього процесу. Партнерська взаємодія базується на таких принципах, як: взаємовигідність, відкритість, добровільність, взаємоповага, зацікавленість, співпраця.</w:t>
      </w:r>
    </w:p>
    <w:p w14:paraId="191A3E1C" w14:textId="77777777" w:rsidR="004E15D4" w:rsidRDefault="00000000">
      <w:pPr>
        <w:shd w:val="clear" w:color="auto" w:fill="FFFFFF"/>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навчального року велася плідна робота з вивчення цього питання та була відображена у нетрадиційних формах взаємодії закладу дошкільної освіти з сім’єю.</w:t>
      </w:r>
    </w:p>
    <w:p w14:paraId="1ECD6A3A" w14:textId="77777777" w:rsidR="004E15D4" w:rsidRDefault="00000000">
      <w:pPr>
        <w:shd w:val="clear" w:color="auto" w:fill="FFFFFF"/>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Однією з таких форм стали тижні «Перехрестя партнерства «ЗСУ допомагаємо – разом перемагаємо». У рамках квітневого заходу проведений благодійний ярмарок «ЗСУ допомагаємо – разом перемагаємо». День відкритих дверей «Фантазуємо, творимо, мріємо» </w:t>
      </w:r>
      <w:r>
        <w:rPr>
          <w:rFonts w:ascii="Times New Roman" w:eastAsia="Times New Roman" w:hAnsi="Times New Roman" w:cs="Times New Roman"/>
          <w:color w:val="000000"/>
          <w:sz w:val="24"/>
          <w:szCs w:val="24"/>
        </w:rPr>
        <w:t>дав можливість дорослим спільно і корисно провести  час, спільно творити, отримати позитивні емоції від виконаної роботи. Рідні наших вихованців з задоволенням долучилися і до інших форм взаємодії таких як: «Педагог на годину», «Майстерки для дітей від батьків», «Досліджуємо разом».</w:t>
      </w:r>
      <w:r>
        <w:rPr>
          <w:rFonts w:ascii="Times New Roman" w:eastAsia="Times New Roman" w:hAnsi="Times New Roman" w:cs="Times New Roman"/>
          <w:sz w:val="24"/>
          <w:szCs w:val="24"/>
        </w:rPr>
        <w:t xml:space="preserve"> </w:t>
      </w:r>
    </w:p>
    <w:p w14:paraId="4970F36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Бажання працювати та навчатися у чистому довкіллі об’єднали усіх учасників освітнього процесу взяти участь у екологічній акції «Татове дерево, мамина квітка». </w:t>
      </w:r>
    </w:p>
    <w:p w14:paraId="0D37C44A" w14:textId="77777777" w:rsidR="004E15D4" w:rsidRDefault="00500EDF">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Вихователь активно співпрацювала з батьками та підтримувала зворотній зв'язок з ними у Viber-чатах, вчасно відгукувались на їхні запити, залучали членів сімей до освітнього процесу групи та життя садочку, проводили індивідуальні бесіди, групові батьківські збори. </w:t>
      </w:r>
    </w:p>
    <w:p w14:paraId="2F7211FE" w14:textId="77777777" w:rsidR="004E15D4" w:rsidRPr="00500EDF" w:rsidRDefault="00500EDF" w:rsidP="00500EDF">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 групи  також  разом з вихованцями долучились до ІІІ Міжнародного заняття доброти про гуманне та відповідальне ставлення до тварин, від організаторів Благодійного фонду «Щаслива лапа» за підтримки МОН України. Вихователі провели пізнавальні заняття, спрямовані на формування дбайливого та відповідального ставлення до безпритульних тварин. У ході практичних дій  діти проявили позитивні емоції  і відчуття єдності у піклуванні про чотирилапих улюбленців. Наш заклад отримав сертифікат та набір пазлів «Домашні улюбленці» за участь у даному заході.</w:t>
      </w:r>
    </w:p>
    <w:p w14:paraId="4628FF36" w14:textId="77777777" w:rsidR="004E15D4" w:rsidRDefault="004E15D4">
      <w:pPr>
        <w:spacing w:after="0" w:line="276" w:lineRule="auto"/>
        <w:jc w:val="center"/>
        <w:rPr>
          <w:rFonts w:ascii="Times New Roman" w:eastAsia="Times New Roman" w:hAnsi="Times New Roman" w:cs="Times New Roman"/>
          <w:sz w:val="24"/>
          <w:szCs w:val="24"/>
        </w:rPr>
      </w:pPr>
    </w:p>
    <w:p w14:paraId="2DD38E77" w14:textId="77777777" w:rsidR="004E15D4" w:rsidRDefault="004E15D4">
      <w:pPr>
        <w:spacing w:after="0" w:line="276" w:lineRule="auto"/>
        <w:ind w:firstLine="567"/>
        <w:jc w:val="both"/>
        <w:rPr>
          <w:rFonts w:ascii="Times New Roman" w:eastAsia="Times New Roman" w:hAnsi="Times New Roman" w:cs="Times New Roman"/>
          <w:sz w:val="24"/>
          <w:szCs w:val="24"/>
        </w:rPr>
      </w:pPr>
    </w:p>
    <w:p w14:paraId="280D2886" w14:textId="77777777" w:rsidR="004E15D4" w:rsidRDefault="004E15D4">
      <w:pPr>
        <w:spacing w:after="0" w:line="276" w:lineRule="auto"/>
        <w:ind w:firstLine="567"/>
        <w:jc w:val="both"/>
        <w:rPr>
          <w:rFonts w:ascii="Times New Roman" w:eastAsia="Times New Roman" w:hAnsi="Times New Roman" w:cs="Times New Roman"/>
          <w:sz w:val="24"/>
          <w:szCs w:val="24"/>
        </w:rPr>
      </w:pPr>
    </w:p>
    <w:p w14:paraId="1BD8667D" w14:textId="77777777" w:rsidR="004E15D4" w:rsidRDefault="004E15D4">
      <w:pPr>
        <w:spacing w:after="0" w:line="276" w:lineRule="auto"/>
        <w:ind w:firstLine="567"/>
        <w:jc w:val="center"/>
        <w:rPr>
          <w:rFonts w:ascii="Times New Roman" w:eastAsia="Times New Roman" w:hAnsi="Times New Roman" w:cs="Times New Roman"/>
          <w:sz w:val="24"/>
          <w:szCs w:val="24"/>
        </w:rPr>
      </w:pPr>
    </w:p>
    <w:p w14:paraId="57E079AA" w14:textId="77777777" w:rsidR="004E15D4" w:rsidRDefault="00F01F39" w:rsidP="00F01F3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Одним із пріоритетних напрямів роботи ЗДО є турбота про обдарованих і талановитих дітей. Саме тому в закладі створені належні умови для успішної реалізації гурткової роботи із дітьми, що мають спеціальні здібності образотворчого та математичного спрямування. Загалом гуртковою роботою було охоплено 6 дітей. </w:t>
      </w:r>
    </w:p>
    <w:p w14:paraId="59A847B2"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дошкільному закладі здійснюється проведення всіх форм фізичного виховання дітей, які передбачено програмою: щоденні фізкультурні заняття (у спортивній залі та  на свіжому  повітрі); різні види гімнастики (ранкової, гігієнічної), рухливі, спортивні ігри та вправи, спортивні розваги, свята, Дні здоров’я. Пішохідні переходи за межі не проводилися, у зв’язку з воєнним станом.</w:t>
      </w:r>
    </w:p>
    <w:p w14:paraId="27D368CF"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Підвищення професійного рівня, педагогічної та фахової майстерності – маркер якості освітньої діяльності та ключова складова внутрішньої системи забезпечення якості дошкільної освіти. </w:t>
      </w:r>
    </w:p>
    <w:p w14:paraId="74688B50" w14:textId="77777777" w:rsidR="004E15D4" w:rsidRDefault="00000000" w:rsidP="00F01F3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Провідною формою вдосконалення професійної компетентності є самоосвіта педагога, що полягає в засвоєнні, оновленні, поширенні й поглибленні знань, узагальненні досвіду шляхом цілеспрямованої, системної самостійної роботи, спрямованої на саморозвиток та самовдосконалення особистості, задоволення власних інтересів і об’єктивних потреб освітнього закладу. Педагоги активно відвідують вебінари, онлайн-курси, семінари, міські професійні спільноти тощо. </w:t>
      </w:r>
    </w:p>
    <w:p w14:paraId="69B56C27" w14:textId="77777777" w:rsidR="004E15D4" w:rsidRDefault="0000000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Таким чином, аналіз результатів методичної роботи з педагогічними кадрами в ЗДО у 202</w:t>
      </w:r>
      <w:r w:rsidR="00F01F39">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F01F3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 свідчить про належний стан організації методичної та освітньої роботи в закладі дошкільної освіти. Головні річні завдання носили науково-методичний і пізнавальний характер, сприяли розвитку творчої активності педагогів, підвищенню рівня їх професійної компетентності.</w:t>
      </w:r>
    </w:p>
    <w:p w14:paraId="70030A2D" w14:textId="77777777" w:rsidR="004E15D4" w:rsidRDefault="0000000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Одне із основних завдань закладу – збереження та зміцнення фізичного, психічного і духовного здоров'я дитини. Для цього здійснюється цілісне використання здоров’язбережувальних та здоров'яформувальних технологій, які реалізуються комплексно через створення безпечного розвивального середовища, екологічно сприятливого життєвого простору, повноцінного медичного обслуговування,оптимізації рухового режиму, системного підходу до формування у дітей ціннісного ставлення до власного здоров'я і мотивації щодо здорового способу життя, дотримання гармонійних, доброзичливих взаємин між педагогом та вихованцями, самими дітьми.</w:t>
      </w:r>
    </w:p>
    <w:p w14:paraId="3FAA63C6"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Працівники закладу дошкільної освіти у відповідності до ст. 26 Закону України «Про забезпечення санітарного та епідемічного благополуччя населення» проходять періодичні безоплатні медичні огляди два рази на рік. Контроль за проходженням медичного огляду працівниками ЗДО здійснюється старшою медичною сестрою, директором закладу. </w:t>
      </w:r>
    </w:p>
    <w:p w14:paraId="06C26D7D"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Основними обов’язками старших медичних сестер є: постійний контроль за станом здоров’я вихованців; надання невідкладної медичної допомоги дітям у разі гострого захворювання або травми; здійснення щоденного контролю за організацією, безпекою та якістю харчування; дотримання раціонального режиму освітньої діяльності, навчального навантаження; дотримання санітарно-гігієнічних вимог та протиепідеміологічного режиму; проведення санітарно-просвітницької роботи серед дітей, батьків та працівників дошкільного закладу тощо.</w:t>
      </w:r>
    </w:p>
    <w:p w14:paraId="6BEEFD9E"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Сестрами медичними старшими планомірно здійснюється огляд  дітей на педикульоз, коросту, проводяться антропометричні вимірювання дітей. Всі результати фіксувалися в спеціальних журналах. </w:t>
      </w:r>
    </w:p>
    <w:p w14:paraId="4A8492DB" w14:textId="77777777" w:rsidR="004E15D4" w:rsidRDefault="00000000">
      <w:pPr>
        <w:spacing w:after="0" w:line="276"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Педагогами постійно враховуються показники стану здоров’я дітей під час проведення занять з фізичної культури, організації рухового режиму впродовж дня, загартовуючих заходів, підбору рухливих ігор, ігор-естафет тощо. У кожній віковій групі, за результатами обстеження </w:t>
      </w:r>
      <w:r>
        <w:rPr>
          <w:rFonts w:ascii="Times New Roman" w:eastAsia="Times New Roman" w:hAnsi="Times New Roman" w:cs="Times New Roman"/>
          <w:color w:val="000000"/>
          <w:sz w:val="24"/>
          <w:szCs w:val="24"/>
        </w:rPr>
        <w:lastRenderedPageBreak/>
        <w:t>дітей спеціалістами та антропометричними вимірюваннями, наявний листок здоров'я вихованців, згідно з яким проводиться маркування меблів двічі на рік, здійснюється індивідуальний підхід під час фізкультурно-оздоровчої роботи.</w:t>
      </w:r>
    </w:p>
    <w:p w14:paraId="5B02AA28"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Адміністрація та медичні працівники на постійному контролі тримають питання щодо дотримання у групах режиму дня, режиму провітрювання, рухового режиму, санітарний  стан приміщень.</w:t>
      </w:r>
    </w:p>
    <w:p w14:paraId="1046AF21" w14:textId="77777777" w:rsidR="004E15D4" w:rsidRDefault="00000000">
      <w:pPr>
        <w:spacing w:after="0"/>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Відвідування дітьми закладу є також показником не тільки стану здоров’я дітей, але і рівня психологічного комфорту у груп</w:t>
      </w:r>
      <w:r w:rsidR="00F01F39">
        <w:rPr>
          <w:rFonts w:ascii="Times New Roman" w:eastAsia="Times New Roman" w:hAnsi="Times New Roman" w:cs="Times New Roman"/>
          <w:color w:val="000000"/>
          <w:sz w:val="24"/>
          <w:szCs w:val="24"/>
        </w:rPr>
        <w:t>і</w:t>
      </w:r>
      <w:r>
        <w:rPr>
          <w:rFonts w:ascii="Times New Roman" w:eastAsia="Times New Roman" w:hAnsi="Times New Roman" w:cs="Times New Roman"/>
          <w:color w:val="000000"/>
          <w:sz w:val="24"/>
          <w:szCs w:val="24"/>
        </w:rPr>
        <w:t xml:space="preserve">. Причинами тривалих пропусків є: воєнний стан,   хворіли в </w:t>
      </w:r>
      <w:r w:rsidR="00F01F39">
        <w:rPr>
          <w:rFonts w:ascii="Times New Roman" w:eastAsia="Times New Roman" w:hAnsi="Times New Roman" w:cs="Times New Roman"/>
          <w:color w:val="000000"/>
          <w:sz w:val="24"/>
          <w:szCs w:val="24"/>
        </w:rPr>
        <w:t>зимовий</w:t>
      </w:r>
      <w:r>
        <w:rPr>
          <w:rFonts w:ascii="Times New Roman" w:eastAsia="Times New Roman" w:hAnsi="Times New Roman" w:cs="Times New Roman"/>
          <w:color w:val="000000"/>
          <w:sz w:val="24"/>
          <w:szCs w:val="24"/>
        </w:rPr>
        <w:t xml:space="preserve"> період.  </w:t>
      </w:r>
    </w:p>
    <w:p w14:paraId="02B93C5D"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Керуючись листом МОН України «Про рекомендації для працівників закладів дошкільної освіти на період дії воєнного стану в Україні» від 02.04.2022  № 1/3845-22, з метою створення та гарантування безпечних умов перебування здобувачів освіти, працівників в приміщеннях закладу дошкільної освіти під час оповіщення про повітряну тривогу, розроблено та затверджено Алгоритм дій учасників освітнього процесу при отриманні сигналу «Повітряна тривога», проведено навчання щодо евакуації учасників освітнього процесу</w:t>
      </w:r>
    </w:p>
    <w:p w14:paraId="174D782E" w14:textId="77777777" w:rsidR="004E15D4" w:rsidRDefault="0000000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 урахуванням дії правового режиму воєнного стану  облаштувано найпростіше укриття. На сьогоднішній день воно відповідає таким вимогам: </w:t>
      </w:r>
    </w:p>
    <w:p w14:paraId="12083FA1"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розташоване </w:t>
      </w:r>
      <w:r w:rsidR="00F01F39">
        <w:rPr>
          <w:rFonts w:ascii="Times New Roman" w:eastAsia="Times New Roman" w:hAnsi="Times New Roman" w:cs="Times New Roman"/>
          <w:color w:val="000000"/>
          <w:sz w:val="24"/>
          <w:szCs w:val="24"/>
        </w:rPr>
        <w:t>на території Хочинського ліцею</w:t>
      </w:r>
      <w:r>
        <w:rPr>
          <w:rFonts w:ascii="Times New Roman" w:eastAsia="Times New Roman" w:hAnsi="Times New Roman" w:cs="Times New Roman"/>
          <w:color w:val="000000"/>
          <w:sz w:val="24"/>
          <w:szCs w:val="24"/>
        </w:rPr>
        <w:t xml:space="preserve">; </w:t>
      </w:r>
    </w:p>
    <w:p w14:paraId="617DAF78"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має в наявності два евакуаційні виходи; </w:t>
      </w:r>
    </w:p>
    <w:p w14:paraId="2DC18056"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присутні ємності із запасами питної та технічної води; </w:t>
      </w:r>
    </w:p>
    <w:p w14:paraId="736532BD"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обладнано 2 туалети з каналізацією та умивальник з проточною водою;</w:t>
      </w:r>
    </w:p>
    <w:p w14:paraId="0C587227"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облаштовано місця для сидіння;</w:t>
      </w:r>
    </w:p>
    <w:p w14:paraId="381FEE74"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в наявності електроживлення, штучне освітлення; </w:t>
      </w:r>
    </w:p>
    <w:p w14:paraId="3C0B9907" w14:textId="77777777" w:rsidR="004E15D4" w:rsidRDefault="00000000">
      <w:pPr>
        <w:numPr>
          <w:ilvl w:val="0"/>
          <w:numId w:val="26"/>
        </w:numPr>
        <w:pBdr>
          <w:top w:val="nil"/>
          <w:left w:val="nil"/>
          <w:bottom w:val="nil"/>
          <w:right w:val="nil"/>
          <w:between w:val="nil"/>
        </w:pBdr>
        <w:spacing w:after="0" w:line="276" w:lineRule="auto"/>
        <w:jc w:val="both"/>
      </w:pPr>
      <w:r>
        <w:rPr>
          <w:rFonts w:ascii="Times New Roman" w:eastAsia="Times New Roman" w:hAnsi="Times New Roman" w:cs="Times New Roman"/>
          <w:color w:val="000000"/>
          <w:sz w:val="24"/>
          <w:szCs w:val="24"/>
        </w:rPr>
        <w:t xml:space="preserve">забезпечено первинними засобами пожежогасіння, альтернативним освітленням, шанцевим інструментом та засобами надання медичної допомоги. </w:t>
      </w:r>
    </w:p>
    <w:p w14:paraId="23FA86EC" w14:textId="77777777" w:rsidR="004E15D4" w:rsidRDefault="0000000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цьому році зроблений косметичний ремонт найпростішого укриття (побілені стіни, оновлений розпис на них).</w:t>
      </w:r>
    </w:p>
    <w:p w14:paraId="5D16DC5B"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Протипожежна безпека у закладі посідає важливе місце в організації всієї роботи з охорони праці. Розроблено плани евакуації дітей на випадок пожежі, наказом призначено відповідальних осіб. </w:t>
      </w:r>
    </w:p>
    <w:p w14:paraId="511079FB" w14:textId="77777777" w:rsidR="004E15D4" w:rsidRDefault="00000000">
      <w:pPr>
        <w:spacing w:after="0"/>
        <w:ind w:firstLine="70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У ЗДО постійно проводиться робота щодо протидії булінгу в закладі. Педагогічний колектив забезпечує створення у закладі освіти безпечного освітнього середовища, вільного від насильства та булінгу (цькування). Видано відповідні накази, розроблено всі відповідні документи щодо протидії боулінгу, інформація розміщена на сайті ЗДО та в інформаційних куточках. На нарадах при директору, виробничих нарадах постійно виноситься питання щодо протидії боулінгу в закладі</w:t>
      </w:r>
      <w:r>
        <w:rPr>
          <w:rFonts w:ascii="Times New Roman" w:eastAsia="Times New Roman" w:hAnsi="Times New Roman" w:cs="Times New Roman"/>
          <w:color w:val="000000"/>
          <w:sz w:val="24"/>
          <w:szCs w:val="24"/>
        </w:rPr>
        <w:t>.</w:t>
      </w:r>
    </w:p>
    <w:p w14:paraId="002473BF" w14:textId="77777777" w:rsidR="004E15D4" w:rsidRDefault="00000000">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дошкільному закладі систематично дотримується оптимальний температурний режим,  щоденно здійснюється (згідно графіка) провітрювання та вологе прибирання приміщень. Монотонні,  неприємні звукові подразники відсутні. Меблі відповідають зросту дошкільників, інвентар та обладнання підібрано відповідно до вимог техніки безпеки, санітарно-гігієнічних та  естетичних вимог.</w:t>
      </w:r>
    </w:p>
    <w:p w14:paraId="11790689" w14:textId="77777777" w:rsidR="004E15D4" w:rsidRDefault="00000000">
      <w:pPr>
        <w:shd w:val="clear" w:color="auto" w:fill="FFFFFF"/>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 забезпечено природним та штучним освітленням,  водопостачанням і каналізацією,</w:t>
      </w:r>
      <w:r w:rsidR="00F01F39">
        <w:rPr>
          <w:rFonts w:ascii="Times New Roman" w:eastAsia="Times New Roman" w:hAnsi="Times New Roman" w:cs="Times New Roman"/>
          <w:sz w:val="24"/>
          <w:szCs w:val="24"/>
        </w:rPr>
        <w:t>котельнею</w:t>
      </w:r>
      <w:r>
        <w:rPr>
          <w:rFonts w:ascii="Times New Roman" w:eastAsia="Times New Roman" w:hAnsi="Times New Roman" w:cs="Times New Roman"/>
          <w:sz w:val="24"/>
          <w:szCs w:val="24"/>
        </w:rPr>
        <w:t>, пожежним обладнанням відповідно до санітарних правил і норм утримання ЗДО.</w:t>
      </w:r>
    </w:p>
    <w:p w14:paraId="6AFC6652" w14:textId="77777777" w:rsidR="004E15D4" w:rsidRDefault="00000000">
      <w:pPr>
        <w:shd w:val="clear" w:color="auto" w:fill="FFFFFF"/>
        <w:spacing w:after="0"/>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 території закладу функціонує ігрови</w:t>
      </w:r>
      <w:r w:rsidR="00F01F39">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майданчик</w:t>
      </w:r>
      <w:r w:rsidR="00F01F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Територія закладу добре озеленена. По периметру закладу висаджені дерева, є куточок саду, розбито квітники.. Приміщення групових кімнат мають належний естетичний вигляд. Облік майна ведеться систематично, списання проводиться відповідно до чинного законодавства. </w:t>
      </w:r>
    </w:p>
    <w:p w14:paraId="6FEE5AF8" w14:textId="77777777" w:rsidR="004E15D4" w:rsidRDefault="004E15D4">
      <w:pPr>
        <w:spacing w:before="240" w:after="0" w:line="276" w:lineRule="auto"/>
        <w:jc w:val="center"/>
        <w:rPr>
          <w:rFonts w:ascii="Times New Roman" w:eastAsia="Times New Roman" w:hAnsi="Times New Roman" w:cs="Times New Roman"/>
          <w:b/>
          <w:sz w:val="24"/>
          <w:szCs w:val="24"/>
        </w:rPr>
      </w:pPr>
    </w:p>
    <w:p w14:paraId="2624BFD3" w14:textId="77777777" w:rsidR="004E15D4" w:rsidRDefault="00000000">
      <w:pPr>
        <w:spacing w:before="24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Завдання на 202</w:t>
      </w:r>
      <w:r w:rsidR="00904E2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/202</w:t>
      </w:r>
      <w:r w:rsidR="00904E2A">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навчальний рік</w:t>
      </w:r>
    </w:p>
    <w:p w14:paraId="6ADFD27F" w14:textId="77777777" w:rsidR="004E15D4" w:rsidRDefault="00000000">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bookmarkStart w:id="1" w:name="_heading=h.49x2ik5" w:colFirst="0" w:colLast="0"/>
      <w:bookmarkEnd w:id="1"/>
      <w:r>
        <w:rPr>
          <w:rFonts w:ascii="Times New Roman" w:eastAsia="Times New Roman" w:hAnsi="Times New Roman" w:cs="Times New Roman"/>
          <w:color w:val="000000"/>
          <w:sz w:val="24"/>
          <w:szCs w:val="24"/>
        </w:rPr>
        <w:t>Оптимізувати роботу з формування мовленнєвої компетентності дошкільників шляхом впровадження інноваційних технологій</w:t>
      </w:r>
    </w:p>
    <w:p w14:paraId="279B51F7" w14:textId="77777777" w:rsidR="004E15D4" w:rsidRDefault="00000000">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bookmarkStart w:id="2" w:name="_heading=h.mnrunbb82x3h" w:colFirst="0" w:colLast="0"/>
      <w:bookmarkEnd w:id="2"/>
      <w:r>
        <w:rPr>
          <w:rFonts w:ascii="Times New Roman" w:eastAsia="Times New Roman" w:hAnsi="Times New Roman" w:cs="Times New Roman"/>
          <w:sz w:val="24"/>
          <w:szCs w:val="24"/>
        </w:rPr>
        <w:t>Готувати здобувачів освіти до навчання в НУШ, розвиваючи психічні процеси під час ігрової діяльності</w:t>
      </w:r>
    </w:p>
    <w:p w14:paraId="0CA44614" w14:textId="77777777" w:rsidR="004E15D4" w:rsidRDefault="00000000">
      <w:pPr>
        <w:numPr>
          <w:ilvl w:val="0"/>
          <w:numId w:val="10"/>
        </w:num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bookmarkStart w:id="3" w:name="_heading=h.qg3ehrs4c1tc" w:colFirst="0" w:colLast="0"/>
      <w:bookmarkEnd w:id="3"/>
      <w:r>
        <w:rPr>
          <w:rFonts w:ascii="Times New Roman" w:eastAsia="Times New Roman" w:hAnsi="Times New Roman" w:cs="Times New Roman"/>
          <w:sz w:val="24"/>
          <w:szCs w:val="24"/>
        </w:rPr>
        <w:t xml:space="preserve">Удосконалювати педагогічне партнерство як чинник забезпечення якості дошкільної освіти </w:t>
      </w:r>
    </w:p>
    <w:p w14:paraId="15211C79" w14:textId="77777777" w:rsidR="004E15D4" w:rsidRDefault="004E15D4">
      <w:pPr>
        <w:spacing w:line="276" w:lineRule="auto"/>
        <w:rPr>
          <w:sz w:val="24"/>
          <w:szCs w:val="24"/>
        </w:rPr>
      </w:pPr>
    </w:p>
    <w:p w14:paraId="324E1211" w14:textId="77777777" w:rsidR="004E15D4" w:rsidRDefault="004E15D4">
      <w:pPr>
        <w:spacing w:line="276" w:lineRule="auto"/>
        <w:rPr>
          <w:sz w:val="24"/>
          <w:szCs w:val="24"/>
        </w:rPr>
      </w:pPr>
    </w:p>
    <w:p w14:paraId="7817F448" w14:textId="77777777" w:rsidR="004E15D4" w:rsidRDefault="004E15D4">
      <w:pPr>
        <w:spacing w:line="276" w:lineRule="auto"/>
        <w:rPr>
          <w:sz w:val="24"/>
          <w:szCs w:val="24"/>
        </w:rPr>
      </w:pPr>
    </w:p>
    <w:p w14:paraId="4A0373C1" w14:textId="77777777" w:rsidR="004E15D4" w:rsidRDefault="004E15D4">
      <w:pPr>
        <w:spacing w:line="276" w:lineRule="auto"/>
        <w:rPr>
          <w:sz w:val="24"/>
          <w:szCs w:val="24"/>
        </w:rPr>
      </w:pPr>
    </w:p>
    <w:p w14:paraId="017C87DC" w14:textId="77777777" w:rsidR="004E15D4" w:rsidRDefault="004E15D4">
      <w:pPr>
        <w:spacing w:line="276" w:lineRule="auto"/>
        <w:rPr>
          <w:sz w:val="24"/>
          <w:szCs w:val="24"/>
        </w:rPr>
      </w:pPr>
    </w:p>
    <w:p w14:paraId="2174C71C" w14:textId="77777777" w:rsidR="004E15D4" w:rsidRDefault="004E15D4">
      <w:pPr>
        <w:spacing w:line="276" w:lineRule="auto"/>
        <w:rPr>
          <w:sz w:val="24"/>
          <w:szCs w:val="24"/>
        </w:rPr>
      </w:pPr>
    </w:p>
    <w:p w14:paraId="18073BE4" w14:textId="77777777" w:rsidR="004E15D4" w:rsidRDefault="004E15D4">
      <w:pPr>
        <w:spacing w:line="276" w:lineRule="auto"/>
        <w:rPr>
          <w:sz w:val="24"/>
          <w:szCs w:val="24"/>
        </w:rPr>
      </w:pPr>
    </w:p>
    <w:p w14:paraId="68915A14" w14:textId="77777777" w:rsidR="004E15D4" w:rsidRDefault="004E15D4">
      <w:pPr>
        <w:spacing w:line="276" w:lineRule="auto"/>
        <w:rPr>
          <w:sz w:val="24"/>
          <w:szCs w:val="24"/>
        </w:rPr>
      </w:pPr>
    </w:p>
    <w:p w14:paraId="2B3994F6" w14:textId="77777777" w:rsidR="004E15D4" w:rsidRDefault="004E15D4">
      <w:pPr>
        <w:spacing w:line="276" w:lineRule="auto"/>
        <w:rPr>
          <w:sz w:val="24"/>
          <w:szCs w:val="24"/>
        </w:rPr>
      </w:pPr>
    </w:p>
    <w:p w14:paraId="5B145B83" w14:textId="77777777" w:rsidR="004E15D4" w:rsidRDefault="004E15D4">
      <w:pPr>
        <w:spacing w:line="276" w:lineRule="auto"/>
        <w:rPr>
          <w:sz w:val="24"/>
          <w:szCs w:val="24"/>
        </w:rPr>
      </w:pPr>
    </w:p>
    <w:p w14:paraId="370788A2" w14:textId="77777777" w:rsidR="004E15D4" w:rsidRDefault="004E15D4">
      <w:pPr>
        <w:spacing w:line="276" w:lineRule="auto"/>
        <w:rPr>
          <w:sz w:val="24"/>
          <w:szCs w:val="24"/>
        </w:rPr>
      </w:pPr>
    </w:p>
    <w:tbl>
      <w:tblPr>
        <w:tblStyle w:val="af9"/>
        <w:tblW w:w="14561"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1"/>
        <w:gridCol w:w="5461"/>
        <w:gridCol w:w="2312"/>
        <w:gridCol w:w="2968"/>
        <w:gridCol w:w="1559"/>
      </w:tblGrid>
      <w:tr w:rsidR="004E15D4" w14:paraId="336B85DE" w14:textId="77777777">
        <w:trPr>
          <w:trHeight w:val="408"/>
        </w:trPr>
        <w:tc>
          <w:tcPr>
            <w:tcW w:w="14561" w:type="dxa"/>
            <w:gridSpan w:val="5"/>
          </w:tcPr>
          <w:p w14:paraId="371172BD" w14:textId="77777777" w:rsidR="004E15D4" w:rsidRDefault="00000000">
            <w:pPr>
              <w:pStyle w:val="1"/>
              <w:spacing w:before="0" w:after="0" w:line="276" w:lineRule="auto"/>
              <w:jc w:val="center"/>
              <w:rPr>
                <w:rFonts w:ascii="Times New Roman" w:eastAsia="Times New Roman" w:hAnsi="Times New Roman" w:cs="Times New Roman"/>
                <w:b/>
                <w:sz w:val="24"/>
                <w:szCs w:val="24"/>
              </w:rPr>
            </w:pPr>
            <w:bookmarkStart w:id="4" w:name="_heading=h.1fob9te" w:colFirst="0" w:colLast="0"/>
            <w:bookmarkEnd w:id="4"/>
            <w:r>
              <w:rPr>
                <w:rFonts w:ascii="Times New Roman" w:eastAsia="Times New Roman" w:hAnsi="Times New Roman" w:cs="Times New Roman"/>
                <w:b/>
                <w:color w:val="000000"/>
                <w:sz w:val="24"/>
                <w:szCs w:val="24"/>
              </w:rPr>
              <w:t xml:space="preserve">Розділ 2. Діяльність структур колегіального управління  </w:t>
            </w:r>
          </w:p>
        </w:tc>
      </w:tr>
      <w:tr w:rsidR="004E15D4" w14:paraId="101E1876" w14:textId="77777777">
        <w:trPr>
          <w:trHeight w:val="643"/>
        </w:trPr>
        <w:tc>
          <w:tcPr>
            <w:tcW w:w="2261" w:type="dxa"/>
          </w:tcPr>
          <w:p w14:paraId="3EFB5AE2"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назва блоку </w:t>
            </w:r>
          </w:p>
        </w:tc>
        <w:tc>
          <w:tcPr>
            <w:tcW w:w="5461" w:type="dxa"/>
          </w:tcPr>
          <w:p w14:paraId="4BDA63A5"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Засідання, тема (зміст)</w:t>
            </w:r>
          </w:p>
        </w:tc>
        <w:tc>
          <w:tcPr>
            <w:tcW w:w="2312" w:type="dxa"/>
          </w:tcPr>
          <w:p w14:paraId="142D9F17"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 виконання</w:t>
            </w:r>
          </w:p>
        </w:tc>
        <w:tc>
          <w:tcPr>
            <w:tcW w:w="2968" w:type="dxa"/>
            <w:tcBorders>
              <w:right w:val="single" w:sz="4" w:space="0" w:color="000000"/>
            </w:tcBorders>
          </w:tcPr>
          <w:p w14:paraId="353CE948"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Відповідальний </w:t>
            </w:r>
          </w:p>
        </w:tc>
        <w:tc>
          <w:tcPr>
            <w:tcW w:w="1559" w:type="dxa"/>
            <w:tcBorders>
              <w:left w:val="single" w:sz="4" w:space="0" w:color="000000"/>
            </w:tcBorders>
          </w:tcPr>
          <w:p w14:paraId="7CCE4445"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4E15D4" w14:paraId="44454A01" w14:textId="77777777">
        <w:trPr>
          <w:trHeight w:val="1600"/>
        </w:trPr>
        <w:tc>
          <w:tcPr>
            <w:tcW w:w="2261" w:type="dxa"/>
          </w:tcPr>
          <w:p w14:paraId="6D9D110D" w14:textId="77777777" w:rsidR="004E15D4" w:rsidRDefault="00000000">
            <w:pPr>
              <w:pStyle w:val="2"/>
              <w:spacing w:before="0" w:line="276" w:lineRule="auto"/>
              <w:rPr>
                <w:rFonts w:ascii="Times New Roman" w:eastAsia="Times New Roman" w:hAnsi="Times New Roman" w:cs="Times New Roman"/>
                <w:color w:val="000000"/>
                <w:sz w:val="24"/>
                <w:szCs w:val="24"/>
              </w:rPr>
            </w:pPr>
            <w:bookmarkStart w:id="5" w:name="_heading=h.3znysh7" w:colFirst="0" w:colLast="0"/>
            <w:bookmarkEnd w:id="5"/>
            <w:r>
              <w:rPr>
                <w:rFonts w:ascii="Times New Roman" w:eastAsia="Times New Roman" w:hAnsi="Times New Roman" w:cs="Times New Roman"/>
                <w:color w:val="000000"/>
                <w:sz w:val="24"/>
                <w:szCs w:val="24"/>
              </w:rPr>
              <w:t xml:space="preserve">2.1. Загальні збори колективу </w:t>
            </w:r>
          </w:p>
        </w:tc>
        <w:tc>
          <w:tcPr>
            <w:tcW w:w="5461" w:type="dxa"/>
          </w:tcPr>
          <w:p w14:paraId="3DA403AD" w14:textId="6A099086" w:rsidR="004E15D4" w:rsidRDefault="00000000">
            <w:pPr>
              <w:numPr>
                <w:ilvl w:val="0"/>
                <w:numId w:val="22"/>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звітування директора про діяльність за 202</w:t>
            </w:r>
            <w:r w:rsidR="004D1A68">
              <w:rPr>
                <w:rFonts w:ascii="Times New Roman" w:eastAsia="Times New Roman" w:hAnsi="Times New Roman" w:cs="Times New Roman"/>
                <w:sz w:val="24"/>
                <w:szCs w:val="24"/>
              </w:rPr>
              <w:t>4</w:t>
            </w:r>
            <w:r>
              <w:rPr>
                <w:rFonts w:ascii="Times New Roman" w:eastAsia="Times New Roman" w:hAnsi="Times New Roman" w:cs="Times New Roman"/>
                <w:sz w:val="24"/>
                <w:szCs w:val="24"/>
              </w:rPr>
              <w:t>/202</w:t>
            </w:r>
            <w:r w:rsidR="004D1A6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н.р.</w:t>
            </w:r>
          </w:p>
          <w:p w14:paraId="582DE9AD" w14:textId="77777777" w:rsidR="004E15D4" w:rsidRDefault="00000000">
            <w:pPr>
              <w:numPr>
                <w:ilvl w:val="0"/>
                <w:numId w:val="22"/>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 xml:space="preserve">Про хід виконання Програми розвитку ЗДО на 2021/2026р. </w:t>
            </w:r>
          </w:p>
          <w:p w14:paraId="746A65EA" w14:textId="1AFE7FE3" w:rsidR="004E15D4" w:rsidRDefault="00000000">
            <w:pPr>
              <w:numPr>
                <w:ilvl w:val="0"/>
                <w:numId w:val="22"/>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основні напрями вдосконалення роботи і розвитку ЗДО в 202</w:t>
            </w:r>
            <w:r w:rsidR="004D1A68">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4D1A6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p w14:paraId="30D4BA92" w14:textId="39093BC8" w:rsidR="004E15D4" w:rsidRDefault="00000000">
            <w:pPr>
              <w:numPr>
                <w:ilvl w:val="0"/>
                <w:numId w:val="22"/>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обговорення Плану заходів спрямованих на запобігання та протидію булінгу (цькуванню) у 202</w:t>
            </w:r>
            <w:r w:rsidR="004D1A68">
              <w:rPr>
                <w:rFonts w:ascii="Times New Roman" w:eastAsia="Times New Roman" w:hAnsi="Times New Roman" w:cs="Times New Roman"/>
                <w:sz w:val="24"/>
                <w:szCs w:val="24"/>
              </w:rPr>
              <w:t>5</w:t>
            </w:r>
            <w:r>
              <w:rPr>
                <w:rFonts w:ascii="Times New Roman" w:eastAsia="Times New Roman" w:hAnsi="Times New Roman" w:cs="Times New Roman"/>
                <w:sz w:val="24"/>
                <w:szCs w:val="24"/>
              </w:rPr>
              <w:t>/20 2</w:t>
            </w:r>
            <w:r w:rsidR="004D1A6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tc>
        <w:tc>
          <w:tcPr>
            <w:tcW w:w="2312" w:type="dxa"/>
          </w:tcPr>
          <w:p w14:paraId="6C06308E" w14:textId="77777777" w:rsidR="004E15D4" w:rsidRDefault="00000000">
            <w:pPr>
              <w:spacing w:line="276" w:lineRule="auto"/>
              <w:ind w:left="433"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Серпень </w:t>
            </w:r>
          </w:p>
        </w:tc>
        <w:tc>
          <w:tcPr>
            <w:tcW w:w="2968" w:type="dxa"/>
            <w:tcBorders>
              <w:right w:val="single" w:sz="4" w:space="0" w:color="000000"/>
            </w:tcBorders>
          </w:tcPr>
          <w:p w14:paraId="4481964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w:t>
            </w:r>
          </w:p>
          <w:p w14:paraId="3A6FABDD" w14:textId="77777777" w:rsidR="004E15D4" w:rsidRDefault="004E15D4">
            <w:pPr>
              <w:spacing w:line="276" w:lineRule="auto"/>
              <w:rPr>
                <w:rFonts w:ascii="Times New Roman" w:eastAsia="Times New Roman" w:hAnsi="Times New Roman" w:cs="Times New Roman"/>
                <w:sz w:val="24"/>
                <w:szCs w:val="24"/>
              </w:rPr>
            </w:pPr>
          </w:p>
          <w:p w14:paraId="69211759"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w:t>
            </w:r>
          </w:p>
          <w:p w14:paraId="358997E9" w14:textId="77777777" w:rsidR="004E15D4" w:rsidRDefault="004E15D4">
            <w:pPr>
              <w:spacing w:line="276" w:lineRule="auto"/>
              <w:rPr>
                <w:rFonts w:ascii="Times New Roman" w:eastAsia="Times New Roman" w:hAnsi="Times New Roman" w:cs="Times New Roman"/>
                <w:sz w:val="24"/>
                <w:szCs w:val="24"/>
              </w:rPr>
            </w:pPr>
          </w:p>
          <w:p w14:paraId="7A9592A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904E2A">
              <w:rPr>
                <w:rFonts w:ascii="Times New Roman" w:eastAsia="Times New Roman" w:hAnsi="Times New Roman" w:cs="Times New Roman"/>
                <w:sz w:val="24"/>
                <w:szCs w:val="24"/>
              </w:rPr>
              <w:t>ь</w:t>
            </w:r>
          </w:p>
          <w:p w14:paraId="57289FD5" w14:textId="77777777" w:rsidR="00904E2A" w:rsidRDefault="00904E2A">
            <w:pPr>
              <w:spacing w:line="276" w:lineRule="auto"/>
              <w:rPr>
                <w:rFonts w:ascii="Times New Roman" w:eastAsia="Times New Roman" w:hAnsi="Times New Roman" w:cs="Times New Roman"/>
                <w:sz w:val="24"/>
                <w:szCs w:val="24"/>
              </w:rPr>
            </w:pPr>
          </w:p>
          <w:p w14:paraId="4C889601"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w:t>
            </w:r>
          </w:p>
          <w:p w14:paraId="2EEF8639" w14:textId="77777777" w:rsidR="004E15D4" w:rsidRDefault="004E15D4">
            <w:pPr>
              <w:spacing w:line="276" w:lineRule="auto"/>
              <w:rPr>
                <w:rFonts w:ascii="Times New Roman" w:eastAsia="Times New Roman" w:hAnsi="Times New Roman" w:cs="Times New Roman"/>
                <w:sz w:val="24"/>
                <w:szCs w:val="24"/>
              </w:rPr>
            </w:pPr>
          </w:p>
        </w:tc>
        <w:tc>
          <w:tcPr>
            <w:tcW w:w="1559" w:type="dxa"/>
            <w:tcBorders>
              <w:left w:val="single" w:sz="4" w:space="0" w:color="000000"/>
            </w:tcBorders>
          </w:tcPr>
          <w:p w14:paraId="35FCF4BA"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5F5669D0" w14:textId="77777777">
        <w:trPr>
          <w:trHeight w:val="676"/>
        </w:trPr>
        <w:tc>
          <w:tcPr>
            <w:tcW w:w="2261" w:type="dxa"/>
            <w:vMerge w:val="restart"/>
          </w:tcPr>
          <w:p w14:paraId="3134D850" w14:textId="77777777" w:rsidR="004E15D4" w:rsidRDefault="00000000">
            <w:pPr>
              <w:pStyle w:val="2"/>
              <w:spacing w:before="0" w:line="276" w:lineRule="auto"/>
              <w:rPr>
                <w:rFonts w:ascii="Times New Roman" w:eastAsia="Times New Roman" w:hAnsi="Times New Roman" w:cs="Times New Roman"/>
                <w:color w:val="000000"/>
                <w:sz w:val="24"/>
                <w:szCs w:val="24"/>
              </w:rPr>
            </w:pPr>
            <w:bookmarkStart w:id="6" w:name="_heading=h.2et92p0" w:colFirst="0" w:colLast="0"/>
            <w:bookmarkEnd w:id="6"/>
            <w:r>
              <w:rPr>
                <w:rFonts w:ascii="Times New Roman" w:eastAsia="Times New Roman" w:hAnsi="Times New Roman" w:cs="Times New Roman"/>
                <w:color w:val="000000"/>
                <w:sz w:val="24"/>
                <w:szCs w:val="24"/>
              </w:rPr>
              <w:t xml:space="preserve">2.2. Виробнича нарада </w:t>
            </w:r>
          </w:p>
        </w:tc>
        <w:tc>
          <w:tcPr>
            <w:tcW w:w="5461" w:type="dxa"/>
            <w:tcBorders>
              <w:bottom w:val="single" w:sz="4" w:space="0" w:color="000000"/>
            </w:tcBorders>
          </w:tcPr>
          <w:p w14:paraId="535B47A2" w14:textId="77777777" w:rsidR="004E15D4" w:rsidRDefault="00000000">
            <w:pPr>
              <w:numPr>
                <w:ilvl w:val="0"/>
                <w:numId w:val="35"/>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підсумки проведення літнього періоду</w:t>
            </w:r>
          </w:p>
          <w:p w14:paraId="6FD7F222" w14:textId="77777777" w:rsidR="004E15D4" w:rsidRDefault="00000000">
            <w:pPr>
              <w:numPr>
                <w:ilvl w:val="0"/>
                <w:numId w:val="35"/>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готовність закладу до нового навчального року та опалювального періоду</w:t>
            </w:r>
          </w:p>
          <w:p w14:paraId="4A70EBDA" w14:textId="77777777" w:rsidR="004E15D4" w:rsidRDefault="00000000">
            <w:pPr>
              <w:numPr>
                <w:ilvl w:val="0"/>
                <w:numId w:val="35"/>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Про проходження періодичних медичних оглядів працівниками</w:t>
            </w:r>
          </w:p>
          <w:p w14:paraId="6914DA71" w14:textId="77777777" w:rsidR="004E15D4" w:rsidRDefault="00000000">
            <w:pPr>
              <w:numPr>
                <w:ilvl w:val="0"/>
                <w:numId w:val="35"/>
              </w:numPr>
              <w:pBdr>
                <w:top w:val="nil"/>
                <w:left w:val="nil"/>
                <w:bottom w:val="nil"/>
                <w:right w:val="nil"/>
                <w:between w:val="nil"/>
              </w:pBdr>
              <w:spacing w:line="276" w:lineRule="auto"/>
              <w:ind w:left="398" w:hanging="283"/>
              <w:jc w:val="both"/>
              <w:rPr>
                <w:sz w:val="24"/>
                <w:szCs w:val="24"/>
              </w:rPr>
            </w:pPr>
            <w:r>
              <w:rPr>
                <w:rFonts w:ascii="Times New Roman" w:eastAsia="Times New Roman" w:hAnsi="Times New Roman" w:cs="Times New Roman"/>
                <w:sz w:val="24"/>
                <w:szCs w:val="24"/>
              </w:rPr>
              <w:t>Закон «Про дошкільну освіту»: нові виклики та перспективи</w:t>
            </w:r>
          </w:p>
        </w:tc>
        <w:tc>
          <w:tcPr>
            <w:tcW w:w="2312" w:type="dxa"/>
            <w:tcBorders>
              <w:bottom w:val="single" w:sz="4" w:space="0" w:color="000000"/>
            </w:tcBorders>
          </w:tcPr>
          <w:p w14:paraId="600D0F7E" w14:textId="77777777" w:rsidR="004E15D4" w:rsidRDefault="00000000">
            <w:pPr>
              <w:spacing w:line="276" w:lineRule="auto"/>
              <w:ind w:left="433"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Вересень </w:t>
            </w:r>
          </w:p>
        </w:tc>
        <w:tc>
          <w:tcPr>
            <w:tcW w:w="2968" w:type="dxa"/>
            <w:tcBorders>
              <w:bottom w:val="single" w:sz="4" w:space="0" w:color="000000"/>
              <w:right w:val="single" w:sz="4" w:space="0" w:color="000000"/>
            </w:tcBorders>
          </w:tcPr>
          <w:p w14:paraId="70184AE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559" w:type="dxa"/>
            <w:tcBorders>
              <w:left w:val="single" w:sz="4" w:space="0" w:color="000000"/>
              <w:bottom w:val="single" w:sz="4" w:space="0" w:color="000000"/>
            </w:tcBorders>
          </w:tcPr>
          <w:p w14:paraId="6EFF9DD2"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5D2AF7A1" w14:textId="77777777">
        <w:trPr>
          <w:trHeight w:val="1025"/>
        </w:trPr>
        <w:tc>
          <w:tcPr>
            <w:tcW w:w="2261" w:type="dxa"/>
            <w:vMerge/>
          </w:tcPr>
          <w:p w14:paraId="1126396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Borders>
              <w:top w:val="single" w:sz="4" w:space="0" w:color="000000"/>
              <w:bottom w:val="single" w:sz="4" w:space="0" w:color="000000"/>
            </w:tcBorders>
          </w:tcPr>
          <w:p w14:paraId="0274693B" w14:textId="77777777" w:rsidR="004E15D4" w:rsidRDefault="004E15D4" w:rsidP="00904E2A">
            <w:pPr>
              <w:spacing w:line="276" w:lineRule="auto"/>
              <w:jc w:val="both"/>
              <w:rPr>
                <w:rFonts w:ascii="Times New Roman" w:eastAsia="Times New Roman" w:hAnsi="Times New Roman" w:cs="Times New Roman"/>
                <w:sz w:val="24"/>
                <w:szCs w:val="24"/>
              </w:rPr>
            </w:pPr>
          </w:p>
          <w:p w14:paraId="46F59CE1" w14:textId="77777777" w:rsidR="004E15D4" w:rsidRPr="00904E2A" w:rsidRDefault="00000000" w:rsidP="00904E2A">
            <w:pPr>
              <w:numPr>
                <w:ilvl w:val="0"/>
                <w:numId w:val="14"/>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дотримання санітарно-гігієнічних вимог у групових приміщеннях (за результатами вивченн</w:t>
            </w:r>
          </w:p>
        </w:tc>
        <w:tc>
          <w:tcPr>
            <w:tcW w:w="2312" w:type="dxa"/>
            <w:tcBorders>
              <w:top w:val="single" w:sz="4" w:space="0" w:color="000000"/>
              <w:bottom w:val="single" w:sz="4" w:space="0" w:color="000000"/>
            </w:tcBorders>
          </w:tcPr>
          <w:p w14:paraId="5790302B" w14:textId="77777777" w:rsidR="004E15D4" w:rsidRDefault="00000000">
            <w:pPr>
              <w:spacing w:line="276" w:lineRule="auto"/>
              <w:ind w:left="433"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Січень </w:t>
            </w:r>
          </w:p>
        </w:tc>
        <w:tc>
          <w:tcPr>
            <w:tcW w:w="2968" w:type="dxa"/>
            <w:tcBorders>
              <w:top w:val="single" w:sz="4" w:space="0" w:color="000000"/>
              <w:bottom w:val="single" w:sz="4" w:space="0" w:color="000000"/>
              <w:right w:val="single" w:sz="4" w:space="0" w:color="000000"/>
            </w:tcBorders>
          </w:tcPr>
          <w:p w14:paraId="5194B697" w14:textId="77777777" w:rsidR="004E15D4" w:rsidRDefault="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559" w:type="dxa"/>
            <w:tcBorders>
              <w:top w:val="single" w:sz="4" w:space="0" w:color="000000"/>
              <w:left w:val="single" w:sz="4" w:space="0" w:color="000000"/>
              <w:bottom w:val="single" w:sz="4" w:space="0" w:color="000000"/>
            </w:tcBorders>
          </w:tcPr>
          <w:p w14:paraId="512D97F2"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1F509B1E" w14:textId="77777777">
        <w:trPr>
          <w:trHeight w:val="609"/>
        </w:trPr>
        <w:tc>
          <w:tcPr>
            <w:tcW w:w="2261" w:type="dxa"/>
            <w:vMerge/>
          </w:tcPr>
          <w:p w14:paraId="546AB7B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Borders>
              <w:top w:val="single" w:sz="4" w:space="0" w:color="000000"/>
            </w:tcBorders>
          </w:tcPr>
          <w:p w14:paraId="1D17250D" w14:textId="77777777" w:rsidR="004E15D4" w:rsidRDefault="00000000">
            <w:pPr>
              <w:numPr>
                <w:ilvl w:val="0"/>
                <w:numId w:val="15"/>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дотримання трудової дисципліни працівниками</w:t>
            </w:r>
          </w:p>
          <w:p w14:paraId="1BF52C55" w14:textId="77777777" w:rsidR="004E15D4" w:rsidRDefault="00000000">
            <w:pPr>
              <w:numPr>
                <w:ilvl w:val="0"/>
                <w:numId w:val="15"/>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матеріально-технічний стан приміщень</w:t>
            </w:r>
          </w:p>
          <w:p w14:paraId="27B26CBB" w14:textId="77777777" w:rsidR="004E15D4" w:rsidRDefault="004E15D4">
            <w:pPr>
              <w:spacing w:line="276" w:lineRule="auto"/>
              <w:ind w:left="720"/>
              <w:jc w:val="both"/>
              <w:rPr>
                <w:rFonts w:ascii="Times New Roman" w:eastAsia="Times New Roman" w:hAnsi="Times New Roman" w:cs="Times New Roman"/>
                <w:sz w:val="24"/>
                <w:szCs w:val="24"/>
              </w:rPr>
            </w:pPr>
          </w:p>
          <w:p w14:paraId="03021016" w14:textId="77777777" w:rsidR="004E15D4" w:rsidRDefault="00000000">
            <w:pPr>
              <w:numPr>
                <w:ilvl w:val="0"/>
                <w:numId w:val="15"/>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дотримання правил техніки безпеки та пожежної безпеки на робочих місцях</w:t>
            </w:r>
          </w:p>
        </w:tc>
        <w:tc>
          <w:tcPr>
            <w:tcW w:w="2312" w:type="dxa"/>
            <w:tcBorders>
              <w:top w:val="single" w:sz="4" w:space="0" w:color="000000"/>
            </w:tcBorders>
          </w:tcPr>
          <w:p w14:paraId="012FE0C8" w14:textId="77777777" w:rsidR="004E15D4" w:rsidRDefault="00000000">
            <w:pPr>
              <w:spacing w:line="276" w:lineRule="auto"/>
              <w:ind w:left="433" w:hanging="284"/>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Березень</w:t>
            </w:r>
            <w:r>
              <w:rPr>
                <w:rFonts w:ascii="Times New Roman" w:eastAsia="Times New Roman" w:hAnsi="Times New Roman" w:cs="Times New Roman"/>
                <w:color w:val="FF0000"/>
                <w:sz w:val="24"/>
                <w:szCs w:val="24"/>
              </w:rPr>
              <w:t xml:space="preserve"> </w:t>
            </w:r>
          </w:p>
        </w:tc>
        <w:tc>
          <w:tcPr>
            <w:tcW w:w="2968" w:type="dxa"/>
            <w:tcBorders>
              <w:top w:val="single" w:sz="4" w:space="0" w:color="000000"/>
              <w:right w:val="single" w:sz="4" w:space="0" w:color="000000"/>
            </w:tcBorders>
          </w:tcPr>
          <w:p w14:paraId="24CF026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349BADD5" w14:textId="77777777" w:rsidR="004E15D4" w:rsidRDefault="004E15D4">
            <w:pPr>
              <w:spacing w:line="276" w:lineRule="auto"/>
              <w:rPr>
                <w:rFonts w:ascii="Times New Roman" w:eastAsia="Times New Roman" w:hAnsi="Times New Roman" w:cs="Times New Roman"/>
                <w:sz w:val="24"/>
                <w:szCs w:val="24"/>
              </w:rPr>
            </w:pPr>
          </w:p>
          <w:p w14:paraId="5368A692" w14:textId="77777777" w:rsidR="00904E2A" w:rsidRDefault="00904E2A">
            <w:pPr>
              <w:spacing w:line="276" w:lineRule="auto"/>
              <w:rPr>
                <w:rFonts w:ascii="Times New Roman" w:eastAsia="Times New Roman" w:hAnsi="Times New Roman" w:cs="Times New Roman"/>
                <w:sz w:val="24"/>
                <w:szCs w:val="24"/>
              </w:rPr>
            </w:pPr>
          </w:p>
          <w:p w14:paraId="70CB1D98" w14:textId="77777777" w:rsidR="00904E2A" w:rsidRDefault="00904E2A">
            <w:pPr>
              <w:spacing w:line="276" w:lineRule="auto"/>
              <w:rPr>
                <w:rFonts w:ascii="Times New Roman" w:eastAsia="Times New Roman" w:hAnsi="Times New Roman" w:cs="Times New Roman"/>
                <w:sz w:val="24"/>
                <w:szCs w:val="24"/>
              </w:rPr>
            </w:pPr>
          </w:p>
          <w:p w14:paraId="3B3B3D9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559" w:type="dxa"/>
            <w:tcBorders>
              <w:top w:val="single" w:sz="4" w:space="0" w:color="000000"/>
              <w:left w:val="single" w:sz="4" w:space="0" w:color="000000"/>
            </w:tcBorders>
          </w:tcPr>
          <w:p w14:paraId="6AB7915D"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26D93C7A" w14:textId="77777777">
        <w:trPr>
          <w:trHeight w:val="1026"/>
        </w:trPr>
        <w:tc>
          <w:tcPr>
            <w:tcW w:w="2261" w:type="dxa"/>
            <w:vMerge/>
          </w:tcPr>
          <w:p w14:paraId="725B8AD0"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Borders>
              <w:top w:val="single" w:sz="4" w:space="0" w:color="000000"/>
              <w:bottom w:val="single" w:sz="4" w:space="0" w:color="000000"/>
            </w:tcBorders>
          </w:tcPr>
          <w:p w14:paraId="3CE94141" w14:textId="77777777" w:rsidR="004E15D4" w:rsidRDefault="00000000">
            <w:pPr>
              <w:numPr>
                <w:ilvl w:val="0"/>
                <w:numId w:val="7"/>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завдання колективу на літній період</w:t>
            </w:r>
          </w:p>
          <w:p w14:paraId="5B791F79" w14:textId="77777777" w:rsidR="004E15D4" w:rsidRDefault="00000000">
            <w:pPr>
              <w:numPr>
                <w:ilvl w:val="0"/>
                <w:numId w:val="7"/>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хронометраж фізкультурних занять (за результатами вивчення)</w:t>
            </w:r>
          </w:p>
          <w:p w14:paraId="50B93C06" w14:textId="77777777" w:rsidR="004E15D4" w:rsidRDefault="00000000">
            <w:pPr>
              <w:numPr>
                <w:ilvl w:val="0"/>
                <w:numId w:val="7"/>
              </w:numPr>
              <w:spacing w:line="276" w:lineRule="auto"/>
              <w:ind w:left="398"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проведення ремонтних робіт влітку</w:t>
            </w:r>
          </w:p>
        </w:tc>
        <w:tc>
          <w:tcPr>
            <w:tcW w:w="2312" w:type="dxa"/>
            <w:tcBorders>
              <w:top w:val="single" w:sz="4" w:space="0" w:color="000000"/>
              <w:bottom w:val="single" w:sz="4" w:space="0" w:color="000000"/>
            </w:tcBorders>
          </w:tcPr>
          <w:p w14:paraId="6D408E90" w14:textId="77777777" w:rsidR="004E15D4" w:rsidRDefault="00000000">
            <w:pPr>
              <w:spacing w:line="276" w:lineRule="auto"/>
              <w:ind w:left="433" w:hanging="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tc>
        <w:tc>
          <w:tcPr>
            <w:tcW w:w="2968" w:type="dxa"/>
            <w:tcBorders>
              <w:top w:val="single" w:sz="4" w:space="0" w:color="000000"/>
              <w:bottom w:val="single" w:sz="4" w:space="0" w:color="000000"/>
              <w:right w:val="single" w:sz="4" w:space="0" w:color="000000"/>
            </w:tcBorders>
          </w:tcPr>
          <w:p w14:paraId="60AA2917" w14:textId="77777777" w:rsidR="004E15D4" w:rsidRDefault="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7AF73E14" w14:textId="77777777" w:rsidR="00904E2A" w:rsidRDefault="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559" w:type="dxa"/>
            <w:tcBorders>
              <w:top w:val="single" w:sz="4" w:space="0" w:color="000000"/>
              <w:left w:val="single" w:sz="4" w:space="0" w:color="000000"/>
              <w:bottom w:val="single" w:sz="4" w:space="0" w:color="000000"/>
            </w:tcBorders>
          </w:tcPr>
          <w:p w14:paraId="7A158697"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7E759EDE" w14:textId="77777777">
        <w:trPr>
          <w:trHeight w:val="1476"/>
        </w:trPr>
        <w:tc>
          <w:tcPr>
            <w:tcW w:w="2261" w:type="dxa"/>
            <w:vMerge w:val="restart"/>
          </w:tcPr>
          <w:p w14:paraId="76F1E444" w14:textId="77777777" w:rsidR="004E15D4" w:rsidRDefault="00000000">
            <w:pPr>
              <w:pStyle w:val="2"/>
              <w:spacing w:before="0" w:line="276" w:lineRule="auto"/>
              <w:rPr>
                <w:rFonts w:ascii="Times New Roman" w:eastAsia="Times New Roman" w:hAnsi="Times New Roman" w:cs="Times New Roman"/>
                <w:sz w:val="24"/>
                <w:szCs w:val="24"/>
              </w:rPr>
            </w:pPr>
            <w:bookmarkStart w:id="7" w:name="_heading=h.2p2csry" w:colFirst="0" w:colLast="0"/>
            <w:bookmarkEnd w:id="7"/>
            <w:r>
              <w:rPr>
                <w:rFonts w:ascii="Times New Roman" w:eastAsia="Times New Roman" w:hAnsi="Times New Roman" w:cs="Times New Roman"/>
                <w:color w:val="000000"/>
                <w:sz w:val="24"/>
                <w:szCs w:val="24"/>
              </w:rPr>
              <w:lastRenderedPageBreak/>
              <w:t>2.3.Педагогічна рада</w:t>
            </w:r>
          </w:p>
        </w:tc>
        <w:tc>
          <w:tcPr>
            <w:tcW w:w="5461" w:type="dxa"/>
            <w:tcBorders>
              <w:bottom w:val="nil"/>
            </w:tcBorders>
          </w:tcPr>
          <w:p w14:paraId="38CEFDA3"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Засідання педагогічної ради №1</w:t>
            </w:r>
          </w:p>
          <w:p w14:paraId="77E536A5" w14:textId="77777777" w:rsidR="004E15D4" w:rsidRDefault="000000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Аналіз, завдання, перспективи</w:t>
            </w:r>
          </w:p>
          <w:p w14:paraId="2F6E4F61"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виконання рішень попередньої педагогічної ради  </w:t>
            </w:r>
            <w:r>
              <w:rPr>
                <w:rFonts w:ascii="Times New Roman" w:eastAsia="Times New Roman" w:hAnsi="Times New Roman" w:cs="Times New Roman"/>
                <w:i/>
                <w:sz w:val="24"/>
                <w:szCs w:val="24"/>
              </w:rPr>
              <w:t>(інформація)</w:t>
            </w:r>
          </w:p>
          <w:p w14:paraId="35E80465"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обрання секретаря педагогічної ради  на 202</w:t>
            </w:r>
            <w:r w:rsidR="00904E2A">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904E2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 </w:t>
            </w:r>
            <w:r>
              <w:rPr>
                <w:rFonts w:ascii="Times New Roman" w:eastAsia="Times New Roman" w:hAnsi="Times New Roman" w:cs="Times New Roman"/>
                <w:i/>
                <w:sz w:val="24"/>
                <w:szCs w:val="24"/>
              </w:rPr>
              <w:t>(обговорення)</w:t>
            </w:r>
          </w:p>
          <w:p w14:paraId="20FD6D76"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діяльність роботи ЗДО у 202</w:t>
            </w:r>
            <w:r w:rsidR="00904E2A">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904E2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 з визначенням річних завдань на наступний рік </w:t>
            </w:r>
            <w:r>
              <w:rPr>
                <w:rFonts w:ascii="Times New Roman" w:eastAsia="Times New Roman" w:hAnsi="Times New Roman" w:cs="Times New Roman"/>
                <w:i/>
                <w:sz w:val="24"/>
                <w:szCs w:val="24"/>
              </w:rPr>
              <w:t>(доповідь)</w:t>
            </w:r>
          </w:p>
          <w:p w14:paraId="355D0862"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обговорення та схвалення плану роботи ЗДО на 202</w:t>
            </w:r>
            <w:r w:rsidR="00904E2A">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904E2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p w14:paraId="4D175A23" w14:textId="77777777" w:rsidR="004E15D4" w:rsidRDefault="00000000">
            <w:pPr>
              <w:numPr>
                <w:ilvl w:val="0"/>
                <w:numId w:val="13"/>
              </w:numPr>
              <w:pBdr>
                <w:top w:val="nil"/>
                <w:left w:val="nil"/>
                <w:bottom w:val="nil"/>
                <w:right w:val="nil"/>
                <w:between w:val="nil"/>
              </w:pBd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схвалення освітньої програми на 202</w:t>
            </w:r>
            <w:r w:rsidR="00904E2A">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904E2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p w14:paraId="13E9D5F2"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затвердження заходів щодо зміцнення здоров’я дітей </w:t>
            </w:r>
            <w:r>
              <w:rPr>
                <w:rFonts w:ascii="Times New Roman" w:eastAsia="Times New Roman" w:hAnsi="Times New Roman" w:cs="Times New Roman"/>
                <w:i/>
                <w:sz w:val="24"/>
                <w:szCs w:val="24"/>
              </w:rPr>
              <w:t>(інформація)</w:t>
            </w:r>
          </w:p>
          <w:p w14:paraId="0CC1679B" w14:textId="77777777" w:rsidR="004E15D4" w:rsidRDefault="00000000">
            <w:pPr>
              <w:numPr>
                <w:ilvl w:val="0"/>
                <w:numId w:val="13"/>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визнання результатів підвищення кваліфікації педагогічних працівників</w:t>
            </w:r>
          </w:p>
        </w:tc>
        <w:tc>
          <w:tcPr>
            <w:tcW w:w="2312" w:type="dxa"/>
            <w:tcBorders>
              <w:bottom w:val="nil"/>
            </w:tcBorders>
          </w:tcPr>
          <w:p w14:paraId="72B04BBE" w14:textId="4C52FFC3" w:rsidR="004E15D4" w:rsidRDefault="00000000">
            <w:pPr>
              <w:spacing w:line="276"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30.08.202</w:t>
            </w:r>
            <w:r w:rsidR="004D1A68">
              <w:rPr>
                <w:rFonts w:ascii="Times New Roman" w:eastAsia="Times New Roman" w:hAnsi="Times New Roman" w:cs="Times New Roman"/>
                <w:sz w:val="24"/>
                <w:szCs w:val="24"/>
              </w:rPr>
              <w:t>5</w:t>
            </w:r>
          </w:p>
        </w:tc>
        <w:tc>
          <w:tcPr>
            <w:tcW w:w="2968" w:type="dxa"/>
            <w:tcBorders>
              <w:bottom w:val="nil"/>
              <w:right w:val="single" w:sz="4" w:space="0" w:color="000000"/>
            </w:tcBorders>
          </w:tcPr>
          <w:p w14:paraId="7056BF31" w14:textId="77777777" w:rsidR="004E15D4" w:rsidRDefault="004E15D4">
            <w:pPr>
              <w:spacing w:line="276" w:lineRule="auto"/>
              <w:rPr>
                <w:rFonts w:ascii="Times New Roman" w:eastAsia="Times New Roman" w:hAnsi="Times New Roman" w:cs="Times New Roman"/>
                <w:sz w:val="24"/>
                <w:szCs w:val="24"/>
              </w:rPr>
            </w:pPr>
          </w:p>
          <w:p w14:paraId="4AF1AEB7" w14:textId="77777777" w:rsidR="004E15D4" w:rsidRDefault="004E15D4">
            <w:pPr>
              <w:spacing w:line="276" w:lineRule="auto"/>
              <w:rPr>
                <w:rFonts w:ascii="Times New Roman" w:eastAsia="Times New Roman" w:hAnsi="Times New Roman" w:cs="Times New Roman"/>
                <w:sz w:val="24"/>
                <w:szCs w:val="24"/>
              </w:rPr>
            </w:pPr>
          </w:p>
          <w:p w14:paraId="34C87C52" w14:textId="77777777" w:rsidR="004E15D4" w:rsidRDefault="00000000">
            <w:pPr>
              <w:spacing w:line="276" w:lineRule="auto"/>
              <w:rPr>
                <w:rFonts w:ascii="Times New Roman" w:eastAsia="Times New Roman" w:hAnsi="Times New Roman" w:cs="Times New Roman"/>
                <w:sz w:val="24"/>
                <w:szCs w:val="24"/>
              </w:rPr>
            </w:pPr>
            <w:bookmarkStart w:id="8" w:name="_heading=h.147n2zr" w:colFirst="0" w:colLast="0"/>
            <w:bookmarkEnd w:id="8"/>
            <w:r>
              <w:rPr>
                <w:rFonts w:ascii="Times New Roman" w:eastAsia="Times New Roman" w:hAnsi="Times New Roman" w:cs="Times New Roman"/>
                <w:sz w:val="24"/>
                <w:szCs w:val="24"/>
              </w:rPr>
              <w:t xml:space="preserve"> директор </w:t>
            </w:r>
          </w:p>
          <w:p w14:paraId="0A562777" w14:textId="77777777" w:rsidR="004E15D4" w:rsidRDefault="004E15D4">
            <w:pPr>
              <w:spacing w:line="276" w:lineRule="auto"/>
              <w:rPr>
                <w:rFonts w:ascii="Times New Roman" w:eastAsia="Times New Roman" w:hAnsi="Times New Roman" w:cs="Times New Roman"/>
                <w:sz w:val="24"/>
                <w:szCs w:val="24"/>
              </w:rPr>
            </w:pPr>
          </w:p>
          <w:p w14:paraId="2634B34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ECDB933" w14:textId="77777777" w:rsidR="004E15D4" w:rsidRDefault="004E15D4">
            <w:pPr>
              <w:spacing w:line="276" w:lineRule="auto"/>
              <w:rPr>
                <w:rFonts w:ascii="Times New Roman" w:eastAsia="Times New Roman" w:hAnsi="Times New Roman" w:cs="Times New Roman"/>
                <w:sz w:val="24"/>
                <w:szCs w:val="24"/>
              </w:rPr>
            </w:pPr>
          </w:p>
          <w:p w14:paraId="4546CBA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7FF44EB" w14:textId="77777777" w:rsidR="004E15D4" w:rsidRDefault="004E15D4">
            <w:pPr>
              <w:spacing w:line="276" w:lineRule="auto"/>
              <w:rPr>
                <w:rFonts w:ascii="Times New Roman" w:eastAsia="Times New Roman" w:hAnsi="Times New Roman" w:cs="Times New Roman"/>
                <w:sz w:val="24"/>
                <w:szCs w:val="24"/>
              </w:rPr>
            </w:pPr>
          </w:p>
          <w:p w14:paraId="2703CC41" w14:textId="77777777" w:rsidR="004E15D4" w:rsidRDefault="004E15D4">
            <w:pPr>
              <w:spacing w:line="276" w:lineRule="auto"/>
              <w:rPr>
                <w:rFonts w:ascii="Times New Roman" w:eastAsia="Times New Roman" w:hAnsi="Times New Roman" w:cs="Times New Roman"/>
                <w:sz w:val="24"/>
                <w:szCs w:val="24"/>
              </w:rPr>
            </w:pPr>
          </w:p>
          <w:p w14:paraId="57BFAE22" w14:textId="77777777" w:rsidR="004E15D4" w:rsidRDefault="00000000">
            <w:pPr>
              <w:spacing w:line="276" w:lineRule="auto"/>
              <w:rPr>
                <w:rFonts w:ascii="Times New Roman" w:eastAsia="Times New Roman" w:hAnsi="Times New Roman" w:cs="Times New Roman"/>
                <w:sz w:val="24"/>
                <w:szCs w:val="24"/>
              </w:rPr>
            </w:pPr>
            <w:bookmarkStart w:id="9" w:name="_heading=h.3o7alnk" w:colFirst="0" w:colLast="0"/>
            <w:bookmarkEnd w:id="9"/>
            <w:r>
              <w:rPr>
                <w:rFonts w:ascii="Times New Roman" w:eastAsia="Times New Roman" w:hAnsi="Times New Roman" w:cs="Times New Roman"/>
                <w:sz w:val="24"/>
                <w:szCs w:val="24"/>
              </w:rPr>
              <w:t>вихователь</w:t>
            </w:r>
          </w:p>
          <w:p w14:paraId="6F8823FE" w14:textId="77777777" w:rsidR="00904E2A" w:rsidRDefault="00904E2A" w:rsidP="00904E2A">
            <w:pPr>
              <w:spacing w:line="276" w:lineRule="auto"/>
              <w:rPr>
                <w:rFonts w:ascii="Times New Roman" w:eastAsia="Times New Roman" w:hAnsi="Times New Roman" w:cs="Times New Roman"/>
                <w:sz w:val="24"/>
                <w:szCs w:val="24"/>
              </w:rPr>
            </w:pPr>
            <w:bookmarkStart w:id="10" w:name="_heading=h.23ckvvd" w:colFirst="0" w:colLast="0"/>
            <w:bookmarkEnd w:id="10"/>
          </w:p>
          <w:p w14:paraId="54D9B8B7" w14:textId="77777777" w:rsidR="00904E2A" w:rsidRDefault="00904E2A" w:rsidP="00904E2A">
            <w:pPr>
              <w:spacing w:line="276" w:lineRule="auto"/>
              <w:rPr>
                <w:rFonts w:ascii="Times New Roman" w:eastAsia="Times New Roman" w:hAnsi="Times New Roman" w:cs="Times New Roman"/>
                <w:sz w:val="24"/>
                <w:szCs w:val="24"/>
              </w:rPr>
            </w:pPr>
          </w:p>
          <w:p w14:paraId="3F901E9F" w14:textId="77777777" w:rsidR="00904E2A" w:rsidRDefault="00904E2A" w:rsidP="00904E2A">
            <w:pPr>
              <w:spacing w:line="276" w:lineRule="auto"/>
              <w:rPr>
                <w:rFonts w:ascii="Times New Roman" w:eastAsia="Times New Roman" w:hAnsi="Times New Roman" w:cs="Times New Roman"/>
                <w:sz w:val="24"/>
                <w:szCs w:val="24"/>
              </w:rPr>
            </w:pPr>
          </w:p>
          <w:p w14:paraId="16F380F2" w14:textId="77777777" w:rsidR="00904E2A" w:rsidRDefault="00904E2A" w:rsidP="00904E2A">
            <w:pPr>
              <w:spacing w:line="276" w:lineRule="auto"/>
              <w:rPr>
                <w:rFonts w:ascii="Times New Roman" w:eastAsia="Times New Roman" w:hAnsi="Times New Roman" w:cs="Times New Roman"/>
                <w:sz w:val="24"/>
                <w:szCs w:val="24"/>
              </w:rPr>
            </w:pPr>
          </w:p>
          <w:p w14:paraId="16A68CD2" w14:textId="77777777" w:rsidR="00904E2A" w:rsidRDefault="00000000" w:rsidP="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p w14:paraId="0E752404" w14:textId="77777777" w:rsidR="00904E2A" w:rsidRDefault="00904E2A" w:rsidP="00904E2A">
            <w:pPr>
              <w:spacing w:line="276" w:lineRule="auto"/>
              <w:rPr>
                <w:rFonts w:ascii="Times New Roman" w:eastAsia="Times New Roman" w:hAnsi="Times New Roman" w:cs="Times New Roman"/>
                <w:sz w:val="24"/>
                <w:szCs w:val="24"/>
              </w:rPr>
            </w:pPr>
          </w:p>
          <w:p w14:paraId="3EF36B1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59" w:type="dxa"/>
            <w:tcBorders>
              <w:left w:val="single" w:sz="4" w:space="0" w:color="000000"/>
              <w:bottom w:val="nil"/>
            </w:tcBorders>
          </w:tcPr>
          <w:p w14:paraId="1B614A8C"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147C776" w14:textId="77777777">
        <w:trPr>
          <w:trHeight w:val="957"/>
        </w:trPr>
        <w:tc>
          <w:tcPr>
            <w:tcW w:w="2261" w:type="dxa"/>
            <w:vMerge/>
          </w:tcPr>
          <w:p w14:paraId="015CABD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5B389D2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Засідання педагогічної ради №2</w:t>
            </w:r>
          </w:p>
          <w:p w14:paraId="25F3049F" w14:textId="77777777" w:rsidR="004E15D4" w:rsidRDefault="000000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Інноваційні технології у мовленнєвому розвитку дошкільників</w:t>
            </w:r>
          </w:p>
          <w:p w14:paraId="7704FFF4" w14:textId="77777777" w:rsidR="004E15D4" w:rsidRDefault="00000000">
            <w:pPr>
              <w:numPr>
                <w:ilvl w:val="0"/>
                <w:numId w:val="4"/>
              </w:numPr>
              <w:pBdr>
                <w:top w:val="nil"/>
                <w:left w:val="nil"/>
                <w:bottom w:val="nil"/>
                <w:right w:val="nil"/>
                <w:between w:val="nil"/>
              </w:pBdr>
              <w:spacing w:line="276" w:lineRule="auto"/>
              <w:ind w:left="397" w:hanging="284"/>
              <w:jc w:val="both"/>
              <w:rPr>
                <w:sz w:val="24"/>
                <w:szCs w:val="24"/>
              </w:rPr>
            </w:pPr>
            <w:r>
              <w:rPr>
                <w:rFonts w:ascii="Times New Roman" w:eastAsia="Times New Roman" w:hAnsi="Times New Roman" w:cs="Times New Roman"/>
                <w:sz w:val="24"/>
                <w:szCs w:val="24"/>
              </w:rPr>
              <w:t xml:space="preserve">Про виконання рішень попередньої педагогічної ради </w:t>
            </w:r>
            <w:r>
              <w:rPr>
                <w:rFonts w:ascii="Times New Roman" w:eastAsia="Times New Roman" w:hAnsi="Times New Roman" w:cs="Times New Roman"/>
                <w:i/>
                <w:sz w:val="24"/>
                <w:szCs w:val="24"/>
              </w:rPr>
              <w:t>(інформація)</w:t>
            </w:r>
          </w:p>
          <w:p w14:paraId="15DC3CB0" w14:textId="77777777" w:rsidR="004E15D4" w:rsidRDefault="00000000">
            <w:pPr>
              <w:numPr>
                <w:ilvl w:val="0"/>
                <w:numId w:val="4"/>
              </w:numPr>
              <w:pBdr>
                <w:top w:val="nil"/>
                <w:left w:val="nil"/>
                <w:bottom w:val="nil"/>
                <w:right w:val="nil"/>
                <w:between w:val="nil"/>
              </w:pBdr>
              <w:spacing w:line="276" w:lineRule="auto"/>
              <w:ind w:left="397" w:hanging="284"/>
              <w:jc w:val="both"/>
              <w:rPr>
                <w:sz w:val="24"/>
                <w:szCs w:val="24"/>
              </w:rPr>
            </w:pPr>
            <w:r>
              <w:rPr>
                <w:rFonts w:ascii="Times New Roman" w:eastAsia="Times New Roman" w:hAnsi="Times New Roman" w:cs="Times New Roman"/>
                <w:sz w:val="24"/>
                <w:szCs w:val="24"/>
              </w:rPr>
              <w:t>Про готовність педагога до здійснення інноваційної діяльності (доповідь)</w:t>
            </w:r>
          </w:p>
          <w:p w14:paraId="3D10E7F5" w14:textId="77777777" w:rsidR="004E15D4" w:rsidRDefault="00000000">
            <w:pPr>
              <w:numPr>
                <w:ilvl w:val="0"/>
                <w:numId w:val="4"/>
              </w:numPr>
              <w:pBdr>
                <w:top w:val="nil"/>
                <w:left w:val="nil"/>
                <w:bottom w:val="nil"/>
                <w:right w:val="nil"/>
                <w:between w:val="nil"/>
              </w:pBdr>
              <w:spacing w:line="276" w:lineRule="auto"/>
              <w:ind w:left="39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використання дидактичних посібників як засобу розвитку мовлення дітей раннього дошкільного віку (з досвіду роботи)</w:t>
            </w:r>
          </w:p>
          <w:p w14:paraId="4C9F6870" w14:textId="77777777" w:rsidR="004E15D4" w:rsidRDefault="00000000">
            <w:pPr>
              <w:numPr>
                <w:ilvl w:val="0"/>
                <w:numId w:val="4"/>
              </w:numPr>
              <w:pBdr>
                <w:top w:val="nil"/>
                <w:left w:val="nil"/>
                <w:bottom w:val="nil"/>
                <w:right w:val="nil"/>
                <w:between w:val="nil"/>
              </w:pBdr>
              <w:spacing w:line="276" w:lineRule="auto"/>
              <w:ind w:left="397" w:hanging="284"/>
              <w:jc w:val="both"/>
              <w:rPr>
                <w:sz w:val="24"/>
                <w:szCs w:val="24"/>
              </w:rPr>
            </w:pPr>
            <w:r>
              <w:rPr>
                <w:rFonts w:ascii="Times New Roman" w:eastAsia="Times New Roman" w:hAnsi="Times New Roman" w:cs="Times New Roman"/>
                <w:sz w:val="24"/>
                <w:szCs w:val="24"/>
              </w:rPr>
              <w:lastRenderedPageBreak/>
              <w:t xml:space="preserve">Про стан роботи з впровадження інновацій для оптимізації мовленнєвої компетентності дошкільників </w:t>
            </w:r>
            <w:r>
              <w:rPr>
                <w:rFonts w:ascii="Times New Roman" w:eastAsia="Times New Roman" w:hAnsi="Times New Roman" w:cs="Times New Roman"/>
                <w:i/>
                <w:sz w:val="24"/>
                <w:szCs w:val="24"/>
              </w:rPr>
              <w:t>(довідка за результатами тематичного вивчення)</w:t>
            </w:r>
          </w:p>
          <w:p w14:paraId="1A7660A3" w14:textId="77777777" w:rsidR="004E15D4" w:rsidRDefault="00000000">
            <w:pPr>
              <w:numPr>
                <w:ilvl w:val="0"/>
                <w:numId w:val="4"/>
              </w:numPr>
              <w:pBdr>
                <w:top w:val="nil"/>
                <w:left w:val="nil"/>
                <w:bottom w:val="nil"/>
                <w:right w:val="nil"/>
                <w:between w:val="nil"/>
              </w:pBdr>
              <w:spacing w:line="276" w:lineRule="auto"/>
              <w:ind w:left="397" w:hanging="284"/>
              <w:jc w:val="both"/>
              <w:rPr>
                <w:sz w:val="24"/>
                <w:szCs w:val="24"/>
              </w:rPr>
            </w:pPr>
            <w:r>
              <w:rPr>
                <w:rFonts w:ascii="Times New Roman" w:eastAsia="Times New Roman" w:hAnsi="Times New Roman" w:cs="Times New Roman"/>
                <w:sz w:val="24"/>
                <w:szCs w:val="24"/>
              </w:rPr>
              <w:t>Про використання інноваційних технологій формування мовленнєвої компетентності (естафета педагогічних здивувань)</w:t>
            </w:r>
          </w:p>
        </w:tc>
        <w:tc>
          <w:tcPr>
            <w:tcW w:w="2312" w:type="dxa"/>
          </w:tcPr>
          <w:p w14:paraId="4A661FC9"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Листопад</w:t>
            </w:r>
          </w:p>
        </w:tc>
        <w:tc>
          <w:tcPr>
            <w:tcW w:w="2968" w:type="dxa"/>
            <w:tcBorders>
              <w:right w:val="single" w:sz="4" w:space="0" w:color="000000"/>
            </w:tcBorders>
          </w:tcPr>
          <w:p w14:paraId="4ADE424D" w14:textId="77777777" w:rsidR="004E15D4" w:rsidRDefault="004E15D4">
            <w:pPr>
              <w:spacing w:line="276" w:lineRule="auto"/>
              <w:jc w:val="center"/>
              <w:rPr>
                <w:rFonts w:ascii="Times New Roman" w:eastAsia="Times New Roman" w:hAnsi="Times New Roman" w:cs="Times New Roman"/>
                <w:sz w:val="24"/>
                <w:szCs w:val="24"/>
              </w:rPr>
            </w:pPr>
          </w:p>
          <w:p w14:paraId="4BA26D79" w14:textId="77777777" w:rsidR="004E15D4" w:rsidRDefault="004E15D4">
            <w:pPr>
              <w:spacing w:line="276" w:lineRule="auto"/>
              <w:jc w:val="center"/>
              <w:rPr>
                <w:rFonts w:ascii="Times New Roman" w:eastAsia="Times New Roman" w:hAnsi="Times New Roman" w:cs="Times New Roman"/>
                <w:sz w:val="24"/>
                <w:szCs w:val="24"/>
              </w:rPr>
            </w:pPr>
          </w:p>
          <w:p w14:paraId="314E8B35" w14:textId="77777777" w:rsidR="004E15D4" w:rsidRDefault="004E15D4">
            <w:pPr>
              <w:spacing w:line="276" w:lineRule="auto"/>
              <w:rPr>
                <w:rFonts w:ascii="Times New Roman" w:eastAsia="Times New Roman" w:hAnsi="Times New Roman" w:cs="Times New Roman"/>
                <w:sz w:val="24"/>
                <w:szCs w:val="24"/>
              </w:rPr>
            </w:pPr>
          </w:p>
          <w:p w14:paraId="2D3F3856" w14:textId="77777777" w:rsidR="00904E2A" w:rsidRDefault="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D610B0A" w14:textId="77777777" w:rsidR="00904E2A" w:rsidRDefault="00904E2A">
            <w:pPr>
              <w:spacing w:line="276" w:lineRule="auto"/>
              <w:rPr>
                <w:rFonts w:ascii="Times New Roman" w:eastAsia="Times New Roman" w:hAnsi="Times New Roman" w:cs="Times New Roman"/>
                <w:sz w:val="24"/>
                <w:szCs w:val="24"/>
              </w:rPr>
            </w:pPr>
          </w:p>
          <w:p w14:paraId="3EF169A1" w14:textId="77777777" w:rsidR="00904E2A"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r>
              <w:rPr>
                <w:rFonts w:ascii="Times New Roman" w:eastAsia="Times New Roman" w:hAnsi="Times New Roman" w:cs="Times New Roman"/>
                <w:sz w:val="24"/>
                <w:szCs w:val="24"/>
              </w:rPr>
              <w:br/>
            </w:r>
          </w:p>
          <w:p w14:paraId="4E6E2E03"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p w14:paraId="73E811D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013C66" w14:textId="77777777" w:rsidR="004E15D4" w:rsidRDefault="004E15D4">
            <w:pPr>
              <w:spacing w:line="276" w:lineRule="auto"/>
              <w:rPr>
                <w:rFonts w:ascii="Times New Roman" w:eastAsia="Times New Roman" w:hAnsi="Times New Roman" w:cs="Times New Roman"/>
                <w:sz w:val="24"/>
                <w:szCs w:val="24"/>
              </w:rPr>
            </w:pPr>
          </w:p>
          <w:p w14:paraId="2F76E00F" w14:textId="77777777" w:rsidR="004E15D4" w:rsidRDefault="004E15D4">
            <w:pPr>
              <w:spacing w:line="276" w:lineRule="auto"/>
              <w:rPr>
                <w:rFonts w:ascii="Times New Roman" w:eastAsia="Times New Roman" w:hAnsi="Times New Roman" w:cs="Times New Roman"/>
                <w:sz w:val="24"/>
                <w:szCs w:val="24"/>
              </w:rPr>
            </w:pPr>
          </w:p>
          <w:p w14:paraId="7E7E7277" w14:textId="77777777" w:rsidR="004E15D4" w:rsidRDefault="004E15D4">
            <w:pPr>
              <w:spacing w:line="276" w:lineRule="auto"/>
              <w:rPr>
                <w:rFonts w:ascii="Times New Roman" w:eastAsia="Times New Roman" w:hAnsi="Times New Roman" w:cs="Times New Roman"/>
                <w:sz w:val="24"/>
                <w:szCs w:val="24"/>
              </w:rPr>
            </w:pPr>
          </w:p>
          <w:p w14:paraId="53FA4953" w14:textId="77777777" w:rsidR="004E15D4" w:rsidRDefault="00904E2A">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559" w:type="dxa"/>
            <w:tcBorders>
              <w:left w:val="single" w:sz="4" w:space="0" w:color="000000"/>
            </w:tcBorders>
          </w:tcPr>
          <w:p w14:paraId="43DBC600"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79D9F072" w14:textId="77777777">
        <w:trPr>
          <w:trHeight w:val="957"/>
        </w:trPr>
        <w:tc>
          <w:tcPr>
            <w:tcW w:w="2261" w:type="dxa"/>
            <w:vMerge/>
          </w:tcPr>
          <w:p w14:paraId="19BBF56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5AC31E3A"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Засідання  педагогічної ради № 3</w:t>
            </w:r>
          </w:p>
          <w:p w14:paraId="0A6B89CA" w14:textId="77777777" w:rsidR="004E15D4" w:rsidRDefault="000000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Підвищення кваліфікації педагогічних працівників</w:t>
            </w:r>
          </w:p>
          <w:p w14:paraId="5A91C161" w14:textId="77777777" w:rsidR="004E15D4" w:rsidRDefault="00000000">
            <w:pPr>
              <w:numPr>
                <w:ilvl w:val="0"/>
                <w:numId w:val="3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рішень попередньої педагогічної ради</w:t>
            </w:r>
          </w:p>
          <w:p w14:paraId="24B48C84" w14:textId="77777777" w:rsidR="004E15D4" w:rsidRDefault="00000000">
            <w:pPr>
              <w:numPr>
                <w:ilvl w:val="0"/>
                <w:numId w:val="3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розгляд пропозицій педагогічних працівників  щодо орієнтовного плану підвищення кваліфікації педагогічних працівників на 202</w:t>
            </w:r>
            <w:r w:rsidR="00904E2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рік</w:t>
            </w:r>
          </w:p>
          <w:p w14:paraId="3D7F7B78" w14:textId="77777777" w:rsidR="004E15D4" w:rsidRDefault="00000000">
            <w:pPr>
              <w:numPr>
                <w:ilvl w:val="0"/>
                <w:numId w:val="3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визнання результатів підвищення кваліфікації педагогічних працівників </w:t>
            </w:r>
          </w:p>
        </w:tc>
        <w:tc>
          <w:tcPr>
            <w:tcW w:w="2312" w:type="dxa"/>
          </w:tcPr>
          <w:p w14:paraId="5EB08A6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25 грудня</w:t>
            </w:r>
          </w:p>
        </w:tc>
        <w:tc>
          <w:tcPr>
            <w:tcW w:w="2968" w:type="dxa"/>
            <w:tcBorders>
              <w:right w:val="single" w:sz="4" w:space="0" w:color="000000"/>
            </w:tcBorders>
          </w:tcPr>
          <w:p w14:paraId="35BB5DA7" w14:textId="77777777" w:rsidR="004E15D4" w:rsidRDefault="004E15D4">
            <w:pPr>
              <w:spacing w:line="276" w:lineRule="auto"/>
              <w:jc w:val="center"/>
              <w:rPr>
                <w:rFonts w:ascii="Times New Roman" w:eastAsia="Times New Roman" w:hAnsi="Times New Roman" w:cs="Times New Roman"/>
                <w:sz w:val="24"/>
                <w:szCs w:val="24"/>
              </w:rPr>
            </w:pPr>
          </w:p>
          <w:p w14:paraId="70049247" w14:textId="77777777" w:rsidR="004E15D4" w:rsidRDefault="004E15D4">
            <w:pPr>
              <w:spacing w:line="276" w:lineRule="auto"/>
              <w:rPr>
                <w:rFonts w:ascii="Times New Roman" w:eastAsia="Times New Roman" w:hAnsi="Times New Roman" w:cs="Times New Roman"/>
                <w:sz w:val="24"/>
                <w:szCs w:val="24"/>
              </w:rPr>
            </w:pPr>
          </w:p>
          <w:p w14:paraId="7A6C99F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w:t>
            </w:r>
          </w:p>
          <w:p w14:paraId="335C63D7" w14:textId="77777777" w:rsidR="004E15D4" w:rsidRDefault="004E15D4">
            <w:pPr>
              <w:spacing w:line="276" w:lineRule="auto"/>
              <w:rPr>
                <w:rFonts w:ascii="Times New Roman" w:eastAsia="Times New Roman" w:hAnsi="Times New Roman" w:cs="Times New Roman"/>
                <w:sz w:val="24"/>
                <w:szCs w:val="24"/>
              </w:rPr>
            </w:pPr>
          </w:p>
          <w:p w14:paraId="7A6EFC5A"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ED41351" w14:textId="77777777" w:rsidR="004E15D4" w:rsidRDefault="004E15D4">
            <w:pPr>
              <w:spacing w:line="276" w:lineRule="auto"/>
              <w:rPr>
                <w:rFonts w:ascii="Times New Roman" w:eastAsia="Times New Roman" w:hAnsi="Times New Roman" w:cs="Times New Roman"/>
                <w:sz w:val="24"/>
                <w:szCs w:val="24"/>
              </w:rPr>
            </w:pPr>
          </w:p>
          <w:p w14:paraId="78F5BF66" w14:textId="77777777" w:rsidR="004E15D4" w:rsidRDefault="004E15D4">
            <w:pPr>
              <w:spacing w:line="276" w:lineRule="auto"/>
              <w:rPr>
                <w:rFonts w:ascii="Times New Roman" w:eastAsia="Times New Roman" w:hAnsi="Times New Roman" w:cs="Times New Roman"/>
                <w:sz w:val="24"/>
                <w:szCs w:val="24"/>
              </w:rPr>
            </w:pPr>
          </w:p>
          <w:p w14:paraId="06BC9602" w14:textId="77777777" w:rsidR="004E15D4" w:rsidRDefault="004E15D4">
            <w:pPr>
              <w:spacing w:line="276" w:lineRule="auto"/>
              <w:rPr>
                <w:rFonts w:ascii="Times New Roman" w:eastAsia="Times New Roman" w:hAnsi="Times New Roman" w:cs="Times New Roman"/>
                <w:sz w:val="24"/>
                <w:szCs w:val="24"/>
              </w:rPr>
            </w:pPr>
          </w:p>
          <w:p w14:paraId="0BD37836" w14:textId="77777777" w:rsidR="004E15D4"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Педагоги</w:t>
            </w:r>
            <w:r>
              <w:rPr>
                <w:rFonts w:ascii="Times New Roman" w:eastAsia="Times New Roman" w:hAnsi="Times New Roman" w:cs="Times New Roman"/>
                <w:sz w:val="24"/>
                <w:szCs w:val="24"/>
              </w:rPr>
              <w:br/>
            </w:r>
          </w:p>
        </w:tc>
        <w:tc>
          <w:tcPr>
            <w:tcW w:w="1559" w:type="dxa"/>
            <w:tcBorders>
              <w:left w:val="single" w:sz="4" w:space="0" w:color="000000"/>
            </w:tcBorders>
          </w:tcPr>
          <w:p w14:paraId="4AB76CE9"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69D0D4A" w14:textId="77777777">
        <w:trPr>
          <w:trHeight w:val="957"/>
        </w:trPr>
        <w:tc>
          <w:tcPr>
            <w:tcW w:w="2261" w:type="dxa"/>
            <w:vMerge/>
          </w:tcPr>
          <w:p w14:paraId="38EA4265"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E01F5A2"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Засідання педагогічної ради №4</w:t>
            </w:r>
            <w:r>
              <w:rPr>
                <w:rFonts w:ascii="Times New Roman" w:eastAsia="Times New Roman" w:hAnsi="Times New Roman" w:cs="Times New Roman"/>
                <w:i/>
                <w:sz w:val="24"/>
                <w:szCs w:val="24"/>
              </w:rPr>
              <w:t xml:space="preserve"> </w:t>
            </w:r>
          </w:p>
          <w:p w14:paraId="7C3912A0" w14:textId="77777777" w:rsidR="004E15D4" w:rsidRDefault="00000000">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Підвищення кваліфікації педагогічних працівників</w:t>
            </w:r>
          </w:p>
          <w:p w14:paraId="348C8EF8" w14:textId="77777777" w:rsidR="004E15D4" w:rsidRDefault="00000000">
            <w:pPr>
              <w:numPr>
                <w:ilvl w:val="0"/>
                <w:numId w:val="11"/>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затвердження плану підвищення кваліфікації педагогічних працівників на 202</w:t>
            </w:r>
            <w:r w:rsidR="00BB245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рік</w:t>
            </w:r>
          </w:p>
        </w:tc>
        <w:tc>
          <w:tcPr>
            <w:tcW w:w="2312" w:type="dxa"/>
          </w:tcPr>
          <w:p w14:paraId="0F5589E7"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Січень </w:t>
            </w:r>
          </w:p>
        </w:tc>
        <w:tc>
          <w:tcPr>
            <w:tcW w:w="2968" w:type="dxa"/>
            <w:tcBorders>
              <w:right w:val="single" w:sz="4" w:space="0" w:color="000000"/>
            </w:tcBorders>
          </w:tcPr>
          <w:p w14:paraId="5F98132C" w14:textId="77777777" w:rsidR="004E15D4" w:rsidRDefault="004E15D4">
            <w:pPr>
              <w:spacing w:line="276" w:lineRule="auto"/>
              <w:rPr>
                <w:rFonts w:ascii="Times New Roman" w:eastAsia="Times New Roman" w:hAnsi="Times New Roman" w:cs="Times New Roman"/>
                <w:sz w:val="24"/>
                <w:szCs w:val="24"/>
              </w:rPr>
            </w:pPr>
          </w:p>
          <w:p w14:paraId="682457EC" w14:textId="77777777" w:rsidR="004E15D4" w:rsidRDefault="004E15D4">
            <w:pPr>
              <w:spacing w:line="276" w:lineRule="auto"/>
              <w:rPr>
                <w:rFonts w:ascii="Times New Roman" w:eastAsia="Times New Roman" w:hAnsi="Times New Roman" w:cs="Times New Roman"/>
                <w:sz w:val="24"/>
                <w:szCs w:val="24"/>
              </w:rPr>
            </w:pPr>
          </w:p>
          <w:p w14:paraId="554DE9E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w:t>
            </w:r>
          </w:p>
        </w:tc>
        <w:tc>
          <w:tcPr>
            <w:tcW w:w="1559" w:type="dxa"/>
            <w:tcBorders>
              <w:left w:val="single" w:sz="4" w:space="0" w:color="000000"/>
            </w:tcBorders>
          </w:tcPr>
          <w:p w14:paraId="29121ADB"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08FC562E" w14:textId="77777777">
        <w:trPr>
          <w:trHeight w:val="5145"/>
        </w:trPr>
        <w:tc>
          <w:tcPr>
            <w:tcW w:w="2261" w:type="dxa"/>
            <w:vMerge/>
          </w:tcPr>
          <w:p w14:paraId="42139F8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5DC017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Засідання педагогічної ради №5 </w:t>
            </w:r>
          </w:p>
          <w:p w14:paraId="643122FF" w14:textId="77777777" w:rsidR="004E15D4" w:rsidRDefault="00000000">
            <w:pPr>
              <w:shd w:val="clear" w:color="auto" w:fill="FFFFFF"/>
              <w:tabs>
                <w:tab w:val="left" w:pos="318"/>
              </w:tabs>
              <w:spacing w:line="276" w:lineRule="auto"/>
              <w:ind w:left="-10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Граючись, розвиваємо психічні процеси дошкільників</w:t>
            </w:r>
          </w:p>
          <w:p w14:paraId="4C1878A3" w14:textId="77777777" w:rsidR="004E15D4" w:rsidRDefault="00000000">
            <w:pPr>
              <w:numPr>
                <w:ilvl w:val="0"/>
                <w:numId w:val="8"/>
              </w:numPr>
              <w:pBdr>
                <w:top w:val="nil"/>
                <w:left w:val="nil"/>
                <w:bottom w:val="nil"/>
                <w:right w:val="nil"/>
                <w:between w:val="nil"/>
              </w:pBdr>
              <w:spacing w:line="276" w:lineRule="auto"/>
              <w:ind w:left="399" w:hanging="284"/>
              <w:jc w:val="both"/>
              <w:rPr>
                <w:sz w:val="24"/>
                <w:szCs w:val="24"/>
              </w:rPr>
            </w:pPr>
            <w:r>
              <w:rPr>
                <w:rFonts w:ascii="Times New Roman" w:eastAsia="Times New Roman" w:hAnsi="Times New Roman" w:cs="Times New Roman"/>
                <w:sz w:val="24"/>
                <w:szCs w:val="24"/>
              </w:rPr>
              <w:t>Про виконання рішень попередньої педагогічної ради</w:t>
            </w:r>
          </w:p>
          <w:p w14:paraId="61D8E38C" w14:textId="77777777" w:rsidR="004E15D4" w:rsidRDefault="00000000">
            <w:pPr>
              <w:numPr>
                <w:ilvl w:val="0"/>
                <w:numId w:val="8"/>
              </w:numPr>
              <w:shd w:val="clear" w:color="auto" w:fill="FFFFFF"/>
              <w:tabs>
                <w:tab w:val="left" w:pos="318"/>
              </w:tabs>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пізнавальний розвиток дітей та його вплив на успішність до шкільного навчання  </w:t>
            </w:r>
            <w:r>
              <w:rPr>
                <w:rFonts w:ascii="Times New Roman" w:eastAsia="Times New Roman" w:hAnsi="Times New Roman" w:cs="Times New Roman"/>
                <w:i/>
                <w:sz w:val="24"/>
                <w:szCs w:val="24"/>
              </w:rPr>
              <w:t>(доповідь)</w:t>
            </w:r>
          </w:p>
          <w:p w14:paraId="589E65FF" w14:textId="77777777" w:rsidR="004E15D4" w:rsidRPr="00BB2459" w:rsidRDefault="00000000" w:rsidP="00BB2459">
            <w:pPr>
              <w:numPr>
                <w:ilvl w:val="0"/>
                <w:numId w:val="8"/>
              </w:numPr>
              <w:shd w:val="clear" w:color="auto" w:fill="FFFFFF"/>
              <w:tabs>
                <w:tab w:val="left" w:pos="318"/>
              </w:tabs>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розвиток психічних процесів через призму ігрової діяльності (</w:t>
            </w:r>
            <w:r>
              <w:rPr>
                <w:rFonts w:ascii="Times New Roman" w:eastAsia="Times New Roman" w:hAnsi="Times New Roman" w:cs="Times New Roman"/>
                <w:i/>
                <w:sz w:val="24"/>
                <w:szCs w:val="24"/>
              </w:rPr>
              <w:t>довідка за результатами тематичного вивчення</w:t>
            </w:r>
          </w:p>
          <w:p w14:paraId="4FBBD64E" w14:textId="77777777" w:rsidR="004E15D4" w:rsidRDefault="00000000">
            <w:pPr>
              <w:numPr>
                <w:ilvl w:val="0"/>
                <w:numId w:val="8"/>
              </w:numPr>
              <w:shd w:val="clear" w:color="auto" w:fill="FFFFFF"/>
              <w:tabs>
                <w:tab w:val="left" w:pos="318"/>
              </w:tabs>
              <w:spacing w:line="276" w:lineRule="auto"/>
              <w:ind w:left="39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професійну діяльність педагогічних працівників, які атестуються у 202</w:t>
            </w:r>
            <w:r w:rsidR="00BB2459">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BB245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 </w:t>
            </w:r>
          </w:p>
          <w:p w14:paraId="74195309" w14:textId="77777777" w:rsidR="004E15D4" w:rsidRDefault="00000000">
            <w:pPr>
              <w:numPr>
                <w:ilvl w:val="0"/>
                <w:numId w:val="8"/>
              </w:numPr>
              <w:spacing w:line="276" w:lineRule="auto"/>
              <w:ind w:left="397"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визнання результатів підвищення кваліфікації педагогічних працівників</w:t>
            </w:r>
          </w:p>
        </w:tc>
        <w:tc>
          <w:tcPr>
            <w:tcW w:w="2312" w:type="dxa"/>
          </w:tcPr>
          <w:p w14:paraId="0A938545"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tc>
        <w:tc>
          <w:tcPr>
            <w:tcW w:w="2968" w:type="dxa"/>
            <w:tcBorders>
              <w:right w:val="single" w:sz="4" w:space="0" w:color="000000"/>
            </w:tcBorders>
          </w:tcPr>
          <w:p w14:paraId="586C6B6D" w14:textId="77777777" w:rsidR="004E15D4" w:rsidRDefault="004E15D4">
            <w:pPr>
              <w:spacing w:line="276" w:lineRule="auto"/>
              <w:rPr>
                <w:rFonts w:ascii="Times New Roman" w:eastAsia="Times New Roman" w:hAnsi="Times New Roman" w:cs="Times New Roman"/>
                <w:b/>
                <w:sz w:val="24"/>
                <w:szCs w:val="24"/>
              </w:rPr>
            </w:pPr>
          </w:p>
          <w:p w14:paraId="526219C0" w14:textId="77777777" w:rsidR="004E15D4" w:rsidRDefault="004E15D4">
            <w:pPr>
              <w:spacing w:line="276" w:lineRule="auto"/>
              <w:rPr>
                <w:rFonts w:ascii="Times New Roman" w:eastAsia="Times New Roman" w:hAnsi="Times New Roman" w:cs="Times New Roman"/>
                <w:b/>
                <w:sz w:val="24"/>
                <w:szCs w:val="24"/>
              </w:rPr>
            </w:pPr>
          </w:p>
          <w:p w14:paraId="1882BCD5" w14:textId="77777777" w:rsidR="004E15D4" w:rsidRDefault="004E15D4">
            <w:pPr>
              <w:spacing w:line="276" w:lineRule="auto"/>
              <w:rPr>
                <w:rFonts w:ascii="Times New Roman" w:eastAsia="Times New Roman" w:hAnsi="Times New Roman" w:cs="Times New Roman"/>
                <w:b/>
                <w:sz w:val="24"/>
                <w:szCs w:val="24"/>
              </w:rPr>
            </w:pPr>
          </w:p>
          <w:p w14:paraId="6A93084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25B25268" w14:textId="77777777" w:rsidR="004E15D4" w:rsidRDefault="004E15D4">
            <w:pPr>
              <w:spacing w:line="276" w:lineRule="auto"/>
              <w:rPr>
                <w:rFonts w:ascii="Times New Roman" w:eastAsia="Times New Roman" w:hAnsi="Times New Roman" w:cs="Times New Roman"/>
                <w:sz w:val="24"/>
                <w:szCs w:val="24"/>
              </w:rPr>
            </w:pPr>
          </w:p>
          <w:p w14:paraId="451030DB" w14:textId="77777777" w:rsidR="00BB2459" w:rsidRDefault="00BB2459">
            <w:pPr>
              <w:spacing w:line="276" w:lineRule="auto"/>
              <w:rPr>
                <w:rFonts w:ascii="Times New Roman" w:eastAsia="Times New Roman" w:hAnsi="Times New Roman" w:cs="Times New Roman"/>
                <w:sz w:val="24"/>
                <w:szCs w:val="24"/>
              </w:rPr>
            </w:pPr>
          </w:p>
          <w:p w14:paraId="192F0991" w14:textId="77777777" w:rsidR="00BB2459" w:rsidRDefault="00BB2459">
            <w:pPr>
              <w:spacing w:line="276" w:lineRule="auto"/>
              <w:rPr>
                <w:rFonts w:ascii="Times New Roman" w:eastAsia="Times New Roman" w:hAnsi="Times New Roman" w:cs="Times New Roman"/>
                <w:sz w:val="24"/>
                <w:szCs w:val="24"/>
              </w:rPr>
            </w:pPr>
          </w:p>
          <w:p w14:paraId="3C8EC88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4CAEEBFB" w14:textId="77777777" w:rsidR="004E15D4" w:rsidRDefault="004E15D4">
            <w:pPr>
              <w:spacing w:line="276" w:lineRule="auto"/>
              <w:rPr>
                <w:rFonts w:ascii="Times New Roman" w:eastAsia="Times New Roman" w:hAnsi="Times New Roman" w:cs="Times New Roman"/>
                <w:sz w:val="24"/>
                <w:szCs w:val="24"/>
              </w:rPr>
            </w:pPr>
          </w:p>
          <w:p w14:paraId="6D9FE455" w14:textId="77777777" w:rsidR="004E15D4" w:rsidRDefault="004E15D4">
            <w:pPr>
              <w:spacing w:line="276" w:lineRule="auto"/>
              <w:rPr>
                <w:rFonts w:ascii="Times New Roman" w:eastAsia="Times New Roman" w:hAnsi="Times New Roman" w:cs="Times New Roman"/>
                <w:sz w:val="24"/>
                <w:szCs w:val="24"/>
              </w:rPr>
            </w:pPr>
          </w:p>
          <w:p w14:paraId="2A077D27" w14:textId="77777777" w:rsidR="004E15D4" w:rsidRDefault="004E15D4">
            <w:pPr>
              <w:spacing w:line="276" w:lineRule="auto"/>
              <w:rPr>
                <w:rFonts w:ascii="Times New Roman" w:eastAsia="Times New Roman" w:hAnsi="Times New Roman" w:cs="Times New Roman"/>
                <w:sz w:val="24"/>
                <w:szCs w:val="24"/>
              </w:rPr>
            </w:pPr>
          </w:p>
          <w:p w14:paraId="7C5906C6" w14:textId="77777777" w:rsidR="004E15D4" w:rsidRDefault="004E15D4">
            <w:pPr>
              <w:spacing w:line="276" w:lineRule="auto"/>
              <w:rPr>
                <w:rFonts w:ascii="Times New Roman" w:eastAsia="Times New Roman" w:hAnsi="Times New Roman" w:cs="Times New Roman"/>
                <w:sz w:val="24"/>
                <w:szCs w:val="24"/>
              </w:rPr>
            </w:pPr>
          </w:p>
          <w:p w14:paraId="7E65D05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BB2459">
              <w:rPr>
                <w:rFonts w:ascii="Times New Roman" w:eastAsia="Times New Roman" w:hAnsi="Times New Roman" w:cs="Times New Roman"/>
                <w:sz w:val="24"/>
                <w:szCs w:val="24"/>
              </w:rPr>
              <w:t>ь</w:t>
            </w:r>
          </w:p>
          <w:p w14:paraId="22F58CF8" w14:textId="77777777" w:rsidR="004E15D4" w:rsidRDefault="004E15D4">
            <w:pPr>
              <w:spacing w:line="276" w:lineRule="auto"/>
              <w:rPr>
                <w:rFonts w:ascii="Times New Roman" w:eastAsia="Times New Roman" w:hAnsi="Times New Roman" w:cs="Times New Roman"/>
                <w:sz w:val="24"/>
                <w:szCs w:val="24"/>
              </w:rPr>
            </w:pPr>
          </w:p>
          <w:p w14:paraId="412DBBF8"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які атестуються </w:t>
            </w:r>
          </w:p>
          <w:p w14:paraId="1290E393" w14:textId="77777777" w:rsidR="004E15D4" w:rsidRDefault="004E15D4">
            <w:pPr>
              <w:spacing w:line="276" w:lineRule="auto"/>
              <w:rPr>
                <w:rFonts w:ascii="Times New Roman" w:eastAsia="Times New Roman" w:hAnsi="Times New Roman" w:cs="Times New Roman"/>
                <w:sz w:val="24"/>
                <w:szCs w:val="24"/>
              </w:rPr>
            </w:pPr>
          </w:p>
          <w:p w14:paraId="5B774702" w14:textId="77777777" w:rsidR="004E15D4" w:rsidRDefault="004E15D4">
            <w:pPr>
              <w:spacing w:line="276" w:lineRule="auto"/>
              <w:rPr>
                <w:rFonts w:ascii="Times New Roman" w:eastAsia="Times New Roman" w:hAnsi="Times New Roman" w:cs="Times New Roman"/>
                <w:sz w:val="24"/>
                <w:szCs w:val="24"/>
              </w:rPr>
            </w:pPr>
          </w:p>
          <w:p w14:paraId="09EBF1F2" w14:textId="77777777" w:rsidR="004E15D4" w:rsidRDefault="004E15D4">
            <w:pPr>
              <w:spacing w:line="276" w:lineRule="auto"/>
              <w:rPr>
                <w:rFonts w:ascii="Times New Roman" w:eastAsia="Times New Roman" w:hAnsi="Times New Roman" w:cs="Times New Roman"/>
                <w:sz w:val="24"/>
                <w:szCs w:val="24"/>
              </w:rPr>
            </w:pPr>
          </w:p>
        </w:tc>
        <w:tc>
          <w:tcPr>
            <w:tcW w:w="1559" w:type="dxa"/>
            <w:tcBorders>
              <w:left w:val="single" w:sz="4" w:space="0" w:color="000000"/>
            </w:tcBorders>
          </w:tcPr>
          <w:p w14:paraId="3BAD78B4"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8A1D6BB" w14:textId="77777777">
        <w:trPr>
          <w:trHeight w:val="4436"/>
        </w:trPr>
        <w:tc>
          <w:tcPr>
            <w:tcW w:w="2261" w:type="dxa"/>
            <w:vMerge/>
          </w:tcPr>
          <w:p w14:paraId="5382CC7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5BEA11EC" w14:textId="77777777" w:rsidR="004E15D4" w:rsidRDefault="00000000">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Засідання педагогічної ради №6</w:t>
            </w:r>
          </w:p>
          <w:p w14:paraId="3DBE62C7" w14:textId="77777777" w:rsidR="004E15D4" w:rsidRDefault="00000000">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Навчальний рік позаду: підсумки, реалії, проблеми</w:t>
            </w:r>
          </w:p>
          <w:p w14:paraId="4BE0302D"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виконання рішень попередньої педагогічної ради  </w:t>
            </w:r>
            <w:r>
              <w:rPr>
                <w:rFonts w:ascii="Times New Roman" w:eastAsia="Times New Roman" w:hAnsi="Times New Roman" w:cs="Times New Roman"/>
                <w:i/>
                <w:sz w:val="24"/>
                <w:szCs w:val="24"/>
              </w:rPr>
              <w:t>(інформація)</w:t>
            </w:r>
          </w:p>
          <w:p w14:paraId="72A51DEA"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психологічну готовність дітей старшого дошкільного віку до навчання в школі </w:t>
            </w:r>
          </w:p>
          <w:p w14:paraId="4379859B"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результати моніторингового обстеження навчальних досягнень дітей дошкільного віку </w:t>
            </w:r>
          </w:p>
          <w:p w14:paraId="28075EDB"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результати гурткової роботи </w:t>
            </w:r>
            <w:r>
              <w:rPr>
                <w:rFonts w:ascii="Times New Roman" w:eastAsia="Times New Roman" w:hAnsi="Times New Roman" w:cs="Times New Roman"/>
                <w:i/>
                <w:sz w:val="24"/>
                <w:szCs w:val="24"/>
              </w:rPr>
              <w:t>(звіт)</w:t>
            </w:r>
          </w:p>
          <w:p w14:paraId="3DCEBF57"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схвалення плану роботи на літній період 202</w:t>
            </w:r>
            <w:r w:rsidR="00BB245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w:t>
            </w:r>
          </w:p>
          <w:p w14:paraId="3F8F46E5" w14:textId="77777777" w:rsidR="004E15D4" w:rsidRDefault="00000000">
            <w:pPr>
              <w:numPr>
                <w:ilvl w:val="0"/>
                <w:numId w:val="6"/>
              </w:numPr>
              <w:spacing w:line="276" w:lineRule="auto"/>
              <w:ind w:left="399"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визнання результатів підвищення кваліфікації педагогічних працівників</w:t>
            </w:r>
          </w:p>
        </w:tc>
        <w:tc>
          <w:tcPr>
            <w:tcW w:w="2312" w:type="dxa"/>
          </w:tcPr>
          <w:p w14:paraId="769F944F"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Травень </w:t>
            </w:r>
          </w:p>
        </w:tc>
        <w:tc>
          <w:tcPr>
            <w:tcW w:w="2968" w:type="dxa"/>
            <w:tcBorders>
              <w:right w:val="single" w:sz="4" w:space="0" w:color="000000"/>
            </w:tcBorders>
          </w:tcPr>
          <w:p w14:paraId="630981B9" w14:textId="77777777" w:rsidR="004E15D4" w:rsidRDefault="004E15D4">
            <w:pPr>
              <w:spacing w:line="276" w:lineRule="auto"/>
              <w:rPr>
                <w:rFonts w:ascii="Times New Roman" w:eastAsia="Times New Roman" w:hAnsi="Times New Roman" w:cs="Times New Roman"/>
                <w:sz w:val="24"/>
                <w:szCs w:val="24"/>
              </w:rPr>
            </w:pPr>
          </w:p>
          <w:p w14:paraId="7EC28D1D" w14:textId="77777777" w:rsidR="004E15D4" w:rsidRDefault="004E15D4">
            <w:pPr>
              <w:spacing w:line="276" w:lineRule="auto"/>
              <w:rPr>
                <w:rFonts w:ascii="Times New Roman" w:eastAsia="Times New Roman" w:hAnsi="Times New Roman" w:cs="Times New Roman"/>
                <w:sz w:val="24"/>
                <w:szCs w:val="24"/>
              </w:rPr>
            </w:pPr>
          </w:p>
          <w:p w14:paraId="08AC9BD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директор </w:t>
            </w:r>
          </w:p>
          <w:p w14:paraId="60E3E005" w14:textId="77777777" w:rsidR="004E15D4" w:rsidRDefault="004E15D4">
            <w:pPr>
              <w:spacing w:line="276" w:lineRule="auto"/>
              <w:rPr>
                <w:rFonts w:ascii="Times New Roman" w:eastAsia="Times New Roman" w:hAnsi="Times New Roman" w:cs="Times New Roman"/>
                <w:sz w:val="24"/>
                <w:szCs w:val="24"/>
              </w:rPr>
            </w:pPr>
          </w:p>
          <w:p w14:paraId="21161A40" w14:textId="77777777" w:rsidR="00BB2459"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p w14:paraId="67F9DB72" w14:textId="77777777" w:rsidR="00BB2459" w:rsidRDefault="00BB2459">
            <w:pPr>
              <w:spacing w:line="276" w:lineRule="auto"/>
              <w:rPr>
                <w:rFonts w:ascii="Times New Roman" w:eastAsia="Times New Roman" w:hAnsi="Times New Roman" w:cs="Times New Roman"/>
                <w:sz w:val="24"/>
                <w:szCs w:val="24"/>
              </w:rPr>
            </w:pPr>
          </w:p>
          <w:p w14:paraId="7764883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w:t>
            </w:r>
          </w:p>
          <w:p w14:paraId="66CAA415" w14:textId="77777777" w:rsidR="004E15D4" w:rsidRDefault="004E15D4">
            <w:pPr>
              <w:spacing w:line="276" w:lineRule="auto"/>
              <w:rPr>
                <w:rFonts w:ascii="Times New Roman" w:eastAsia="Times New Roman" w:hAnsi="Times New Roman" w:cs="Times New Roman"/>
                <w:sz w:val="24"/>
                <w:szCs w:val="24"/>
              </w:rPr>
            </w:pPr>
          </w:p>
          <w:p w14:paraId="0705AE7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p>
        </w:tc>
        <w:tc>
          <w:tcPr>
            <w:tcW w:w="1559" w:type="dxa"/>
            <w:tcBorders>
              <w:left w:val="single" w:sz="4" w:space="0" w:color="000000"/>
            </w:tcBorders>
          </w:tcPr>
          <w:p w14:paraId="000205B6" w14:textId="77777777" w:rsidR="004E15D4" w:rsidRDefault="004E15D4">
            <w:pPr>
              <w:spacing w:line="276" w:lineRule="auto"/>
              <w:rPr>
                <w:rFonts w:ascii="Times New Roman" w:eastAsia="Times New Roman" w:hAnsi="Times New Roman" w:cs="Times New Roman"/>
                <w:b/>
                <w:sz w:val="24"/>
                <w:szCs w:val="24"/>
              </w:rPr>
            </w:pPr>
          </w:p>
        </w:tc>
      </w:tr>
      <w:tr w:rsidR="004E15D4" w14:paraId="78F4563E" w14:textId="77777777">
        <w:trPr>
          <w:trHeight w:val="957"/>
        </w:trPr>
        <w:tc>
          <w:tcPr>
            <w:tcW w:w="2261" w:type="dxa"/>
            <w:vMerge w:val="restart"/>
          </w:tcPr>
          <w:p w14:paraId="23B7A5F1" w14:textId="77777777" w:rsidR="004E15D4" w:rsidRDefault="00000000">
            <w:pPr>
              <w:pStyle w:val="2"/>
              <w:spacing w:before="0" w:line="276" w:lineRule="auto"/>
              <w:rPr>
                <w:rFonts w:ascii="Times New Roman" w:eastAsia="Times New Roman" w:hAnsi="Times New Roman" w:cs="Times New Roman"/>
                <w:color w:val="000000"/>
                <w:sz w:val="24"/>
                <w:szCs w:val="24"/>
              </w:rPr>
            </w:pPr>
            <w:bookmarkStart w:id="11" w:name="_heading=h.3dy6vkm" w:colFirst="0" w:colLast="0"/>
            <w:bookmarkStart w:id="12" w:name="_heading=h.1t3h5sf" w:colFirst="0" w:colLast="0"/>
            <w:bookmarkStart w:id="13" w:name="_heading=h.2s8eyo1" w:colFirst="0" w:colLast="0"/>
            <w:bookmarkEnd w:id="11"/>
            <w:bookmarkEnd w:id="12"/>
            <w:bookmarkEnd w:id="13"/>
            <w:r>
              <w:rPr>
                <w:rFonts w:ascii="Times New Roman" w:eastAsia="Times New Roman" w:hAnsi="Times New Roman" w:cs="Times New Roman"/>
                <w:color w:val="000000"/>
                <w:sz w:val="24"/>
                <w:szCs w:val="24"/>
              </w:rPr>
              <w:lastRenderedPageBreak/>
              <w:t>2.</w:t>
            </w:r>
            <w:r w:rsidR="00155EB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.Комісії з організації та проведення експертизи цінності документів</w:t>
            </w:r>
          </w:p>
          <w:p w14:paraId="5765E65E" w14:textId="77777777" w:rsidR="004E15D4" w:rsidRDefault="004E15D4">
            <w:pPr>
              <w:pStyle w:val="2"/>
              <w:spacing w:before="0" w:line="276" w:lineRule="auto"/>
              <w:rPr>
                <w:rFonts w:ascii="Times New Roman" w:eastAsia="Times New Roman" w:hAnsi="Times New Roman" w:cs="Times New Roman"/>
                <w:b/>
                <w:color w:val="000000"/>
                <w:sz w:val="24"/>
                <w:szCs w:val="24"/>
              </w:rPr>
            </w:pPr>
          </w:p>
        </w:tc>
        <w:tc>
          <w:tcPr>
            <w:tcW w:w="5461" w:type="dxa"/>
          </w:tcPr>
          <w:p w14:paraId="7B43797D" w14:textId="77777777" w:rsidR="004E15D4" w:rsidRDefault="00000000">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Проведення консультацій із працівниками ЗДО  з питань оформлення і формування справ, упорядкування, обліку та зберігання документів</w:t>
            </w:r>
          </w:p>
        </w:tc>
        <w:tc>
          <w:tcPr>
            <w:tcW w:w="2312" w:type="dxa"/>
          </w:tcPr>
          <w:p w14:paraId="6698AC57"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tc>
        <w:tc>
          <w:tcPr>
            <w:tcW w:w="2968" w:type="dxa"/>
          </w:tcPr>
          <w:p w14:paraId="0A18703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66964D1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голова експертної комісії</w:t>
            </w:r>
          </w:p>
        </w:tc>
        <w:tc>
          <w:tcPr>
            <w:tcW w:w="1559" w:type="dxa"/>
          </w:tcPr>
          <w:p w14:paraId="2F194EE4" w14:textId="77777777" w:rsidR="004E15D4" w:rsidRDefault="004E15D4">
            <w:pPr>
              <w:spacing w:line="276" w:lineRule="auto"/>
              <w:rPr>
                <w:rFonts w:ascii="Times New Roman" w:eastAsia="Times New Roman" w:hAnsi="Times New Roman" w:cs="Times New Roman"/>
                <w:b/>
                <w:sz w:val="24"/>
                <w:szCs w:val="24"/>
              </w:rPr>
            </w:pPr>
          </w:p>
        </w:tc>
      </w:tr>
      <w:tr w:rsidR="004E15D4" w14:paraId="0D0A6134" w14:textId="77777777">
        <w:trPr>
          <w:trHeight w:val="581"/>
        </w:trPr>
        <w:tc>
          <w:tcPr>
            <w:tcW w:w="2261" w:type="dxa"/>
            <w:vMerge/>
          </w:tcPr>
          <w:p w14:paraId="509D8B6C"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46FA94A9"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Ведення поточного обліку документів</w:t>
            </w:r>
          </w:p>
        </w:tc>
        <w:tc>
          <w:tcPr>
            <w:tcW w:w="2312" w:type="dxa"/>
          </w:tcPr>
          <w:p w14:paraId="1625FCDA"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tc>
        <w:tc>
          <w:tcPr>
            <w:tcW w:w="2968" w:type="dxa"/>
          </w:tcPr>
          <w:p w14:paraId="4A61E86C" w14:textId="77777777" w:rsidR="004E15D4" w:rsidRDefault="004E15D4">
            <w:pPr>
              <w:spacing w:line="276" w:lineRule="auto"/>
              <w:rPr>
                <w:rFonts w:ascii="Times New Roman" w:eastAsia="Times New Roman" w:hAnsi="Times New Roman" w:cs="Times New Roman"/>
                <w:sz w:val="24"/>
                <w:szCs w:val="24"/>
              </w:rPr>
            </w:pPr>
          </w:p>
        </w:tc>
        <w:tc>
          <w:tcPr>
            <w:tcW w:w="1559" w:type="dxa"/>
          </w:tcPr>
          <w:p w14:paraId="291E5E0A" w14:textId="77777777" w:rsidR="004E15D4" w:rsidRDefault="004E15D4">
            <w:pPr>
              <w:spacing w:line="276" w:lineRule="auto"/>
              <w:rPr>
                <w:rFonts w:ascii="Times New Roman" w:eastAsia="Times New Roman" w:hAnsi="Times New Roman" w:cs="Times New Roman"/>
                <w:b/>
                <w:sz w:val="24"/>
                <w:szCs w:val="24"/>
              </w:rPr>
            </w:pPr>
          </w:p>
        </w:tc>
      </w:tr>
      <w:tr w:rsidR="004E15D4" w14:paraId="62898CA9" w14:textId="77777777">
        <w:trPr>
          <w:trHeight w:val="587"/>
        </w:trPr>
        <w:tc>
          <w:tcPr>
            <w:tcW w:w="2261" w:type="dxa"/>
            <w:vMerge/>
          </w:tcPr>
          <w:p w14:paraId="623FCAE0"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4456DC0D" w14:textId="77777777" w:rsidR="004E15D4" w:rsidRDefault="00000000">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 і схвалення номенклатури справ на наступний рік</w:t>
            </w:r>
          </w:p>
        </w:tc>
        <w:tc>
          <w:tcPr>
            <w:tcW w:w="2312" w:type="dxa"/>
          </w:tcPr>
          <w:p w14:paraId="5344AF0C"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2968" w:type="dxa"/>
          </w:tcPr>
          <w:p w14:paraId="0CFC2E6A" w14:textId="77777777" w:rsidR="004E15D4" w:rsidRDefault="00155EB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559" w:type="dxa"/>
          </w:tcPr>
          <w:p w14:paraId="418D3DD3" w14:textId="77777777" w:rsidR="004E15D4" w:rsidRDefault="004E15D4">
            <w:pPr>
              <w:spacing w:line="276" w:lineRule="auto"/>
              <w:rPr>
                <w:rFonts w:ascii="Times New Roman" w:eastAsia="Times New Roman" w:hAnsi="Times New Roman" w:cs="Times New Roman"/>
                <w:b/>
                <w:sz w:val="24"/>
                <w:szCs w:val="24"/>
              </w:rPr>
            </w:pPr>
          </w:p>
        </w:tc>
      </w:tr>
      <w:tr w:rsidR="004E15D4" w14:paraId="47D9FAFC" w14:textId="77777777">
        <w:trPr>
          <w:trHeight w:val="957"/>
        </w:trPr>
        <w:tc>
          <w:tcPr>
            <w:tcW w:w="2261" w:type="dxa"/>
            <w:vMerge/>
          </w:tcPr>
          <w:p w14:paraId="51E61466"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2A96134" w14:textId="77777777" w:rsidR="004E15D4" w:rsidRDefault="00000000">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Підбиття результатів діяльності експертної комісії та визначення завдань на наступний рік. Складання та затвердження плану роботи експертної комісії на наступний рік</w:t>
            </w:r>
          </w:p>
        </w:tc>
        <w:tc>
          <w:tcPr>
            <w:tcW w:w="2312" w:type="dxa"/>
          </w:tcPr>
          <w:p w14:paraId="3702BAB1"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2968" w:type="dxa"/>
          </w:tcPr>
          <w:p w14:paraId="7EC0F7F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Експертна комісія</w:t>
            </w:r>
          </w:p>
        </w:tc>
        <w:tc>
          <w:tcPr>
            <w:tcW w:w="1559" w:type="dxa"/>
          </w:tcPr>
          <w:p w14:paraId="4BF66DAA"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76490D7" w14:textId="77777777">
        <w:trPr>
          <w:trHeight w:val="516"/>
        </w:trPr>
        <w:tc>
          <w:tcPr>
            <w:tcW w:w="2261" w:type="dxa"/>
            <w:vMerge/>
          </w:tcPr>
          <w:p w14:paraId="107E626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5B92B102"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Проведення експертизи цінності та упорядкування документів </w:t>
            </w:r>
          </w:p>
        </w:tc>
        <w:tc>
          <w:tcPr>
            <w:tcW w:w="2312" w:type="dxa"/>
          </w:tcPr>
          <w:p w14:paraId="259D8986"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Січень</w:t>
            </w:r>
          </w:p>
        </w:tc>
        <w:tc>
          <w:tcPr>
            <w:tcW w:w="2968" w:type="dxa"/>
          </w:tcPr>
          <w:p w14:paraId="27B18D7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Експертна комісія</w:t>
            </w:r>
          </w:p>
        </w:tc>
        <w:tc>
          <w:tcPr>
            <w:tcW w:w="1559" w:type="dxa"/>
          </w:tcPr>
          <w:p w14:paraId="618C88AF"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2008C45" w14:textId="77777777">
        <w:trPr>
          <w:trHeight w:val="373"/>
        </w:trPr>
        <w:tc>
          <w:tcPr>
            <w:tcW w:w="2261" w:type="dxa"/>
            <w:vMerge/>
          </w:tcPr>
          <w:p w14:paraId="18157E3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B9701D5" w14:textId="77777777" w:rsidR="004E15D4" w:rsidRDefault="00000000">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Розгляд:</w:t>
            </w:r>
          </w:p>
          <w:p w14:paraId="3B2E0EAA" w14:textId="77777777" w:rsidR="004E15D4" w:rsidRDefault="00000000">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описів справ постійного, тривалого та тимчасового строків зберігання;</w:t>
            </w:r>
          </w:p>
          <w:p w14:paraId="70F551C4" w14:textId="77777777" w:rsidR="004E15D4" w:rsidRDefault="00000000">
            <w:pPr>
              <w:numPr>
                <w:ilvl w:val="0"/>
                <w:numId w:val="18"/>
              </w:numPr>
              <w:pBdr>
                <w:top w:val="nil"/>
                <w:left w:val="nil"/>
                <w:bottom w:val="nil"/>
                <w:right w:val="nil"/>
                <w:between w:val="nil"/>
              </w:pBdr>
              <w:spacing w:line="276"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актів про вилучення для знищення документів</w:t>
            </w:r>
          </w:p>
        </w:tc>
        <w:tc>
          <w:tcPr>
            <w:tcW w:w="2312" w:type="dxa"/>
          </w:tcPr>
          <w:p w14:paraId="0E4ECD62"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Січень </w:t>
            </w:r>
          </w:p>
        </w:tc>
        <w:tc>
          <w:tcPr>
            <w:tcW w:w="2968" w:type="dxa"/>
          </w:tcPr>
          <w:p w14:paraId="0029E1C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Експертна комісія</w:t>
            </w:r>
          </w:p>
        </w:tc>
        <w:tc>
          <w:tcPr>
            <w:tcW w:w="1559" w:type="dxa"/>
          </w:tcPr>
          <w:p w14:paraId="61C7331B"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5302AFDC" w14:textId="77777777">
        <w:trPr>
          <w:trHeight w:val="676"/>
        </w:trPr>
        <w:tc>
          <w:tcPr>
            <w:tcW w:w="2261" w:type="dxa"/>
            <w:vMerge/>
          </w:tcPr>
          <w:p w14:paraId="5A1205C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074DE3E"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Вивчення стану зберігання документів в архіві закладу</w:t>
            </w:r>
          </w:p>
        </w:tc>
        <w:tc>
          <w:tcPr>
            <w:tcW w:w="2312" w:type="dxa"/>
          </w:tcPr>
          <w:p w14:paraId="1E7EAB6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tc>
        <w:tc>
          <w:tcPr>
            <w:tcW w:w="2968" w:type="dxa"/>
          </w:tcPr>
          <w:p w14:paraId="7C82F8DE"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Експертна комісія, особа, відповідальна за архів</w:t>
            </w:r>
          </w:p>
        </w:tc>
        <w:tc>
          <w:tcPr>
            <w:tcW w:w="1559" w:type="dxa"/>
          </w:tcPr>
          <w:p w14:paraId="47924F8D" w14:textId="77777777" w:rsidR="004E15D4" w:rsidRDefault="004E15D4">
            <w:pPr>
              <w:spacing w:line="276" w:lineRule="auto"/>
              <w:rPr>
                <w:rFonts w:ascii="Times New Roman" w:eastAsia="Times New Roman" w:hAnsi="Times New Roman" w:cs="Times New Roman"/>
                <w:b/>
                <w:sz w:val="24"/>
                <w:szCs w:val="24"/>
              </w:rPr>
            </w:pPr>
          </w:p>
        </w:tc>
      </w:tr>
      <w:tr w:rsidR="004E15D4" w14:paraId="303783D0" w14:textId="77777777">
        <w:trPr>
          <w:trHeight w:val="673"/>
        </w:trPr>
        <w:tc>
          <w:tcPr>
            <w:tcW w:w="2261" w:type="dxa"/>
            <w:vMerge/>
          </w:tcPr>
          <w:p w14:paraId="29216A6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01FAF4D1"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Видання справ користувачам</w:t>
            </w:r>
          </w:p>
        </w:tc>
        <w:tc>
          <w:tcPr>
            <w:tcW w:w="2312" w:type="dxa"/>
          </w:tcPr>
          <w:p w14:paraId="138EA6C8"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tc>
        <w:tc>
          <w:tcPr>
            <w:tcW w:w="2968" w:type="dxa"/>
          </w:tcPr>
          <w:p w14:paraId="62A10A9E"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Секретар експертної комісії</w:t>
            </w:r>
          </w:p>
        </w:tc>
        <w:tc>
          <w:tcPr>
            <w:tcW w:w="1559" w:type="dxa"/>
          </w:tcPr>
          <w:p w14:paraId="57213693" w14:textId="77777777" w:rsidR="004E15D4" w:rsidRDefault="004E15D4">
            <w:pPr>
              <w:spacing w:line="276" w:lineRule="auto"/>
              <w:rPr>
                <w:rFonts w:ascii="Times New Roman" w:eastAsia="Times New Roman" w:hAnsi="Times New Roman" w:cs="Times New Roman"/>
                <w:b/>
                <w:sz w:val="24"/>
                <w:szCs w:val="24"/>
              </w:rPr>
            </w:pPr>
          </w:p>
        </w:tc>
      </w:tr>
      <w:tr w:rsidR="004E15D4" w14:paraId="4FC89EB9" w14:textId="77777777">
        <w:trPr>
          <w:trHeight w:val="957"/>
        </w:trPr>
        <w:tc>
          <w:tcPr>
            <w:tcW w:w="2261" w:type="dxa"/>
            <w:vMerge/>
          </w:tcPr>
          <w:p w14:paraId="5CC8974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166175E3" w14:textId="77777777" w:rsidR="004E15D4" w:rsidRDefault="00000000">
            <w:pPr>
              <w:spacing w:line="27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Вивчення якості оформлення документів і формування справ, стану впорядкування, обліку та зберігання документів</w:t>
            </w:r>
          </w:p>
        </w:tc>
        <w:tc>
          <w:tcPr>
            <w:tcW w:w="2312" w:type="dxa"/>
          </w:tcPr>
          <w:p w14:paraId="33F4442E"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Червень</w:t>
            </w:r>
          </w:p>
        </w:tc>
        <w:tc>
          <w:tcPr>
            <w:tcW w:w="2968" w:type="dxa"/>
          </w:tcPr>
          <w:p w14:paraId="3CE873D3" w14:textId="77777777" w:rsidR="004E15D4" w:rsidRDefault="00155EB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Директор-голова експертної комісії</w:t>
            </w:r>
          </w:p>
        </w:tc>
        <w:tc>
          <w:tcPr>
            <w:tcW w:w="1559" w:type="dxa"/>
          </w:tcPr>
          <w:p w14:paraId="3CB03AB2" w14:textId="77777777" w:rsidR="004E15D4" w:rsidRDefault="004E15D4">
            <w:pPr>
              <w:spacing w:line="276" w:lineRule="auto"/>
              <w:rPr>
                <w:rFonts w:ascii="Times New Roman" w:eastAsia="Times New Roman" w:hAnsi="Times New Roman" w:cs="Times New Roman"/>
                <w:b/>
                <w:sz w:val="24"/>
                <w:szCs w:val="24"/>
              </w:rPr>
            </w:pPr>
          </w:p>
        </w:tc>
      </w:tr>
      <w:tr w:rsidR="004E15D4" w14:paraId="6117C967" w14:textId="77777777">
        <w:trPr>
          <w:trHeight w:val="957"/>
        </w:trPr>
        <w:tc>
          <w:tcPr>
            <w:tcW w:w="2261" w:type="dxa"/>
            <w:vMerge/>
          </w:tcPr>
          <w:p w14:paraId="5E7DF3C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5461" w:type="dxa"/>
          </w:tcPr>
          <w:p w14:paraId="20FEDC1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роботи експертної комісії (підготовка засідань, ведення і оформлення протоколів)</w:t>
            </w:r>
          </w:p>
        </w:tc>
        <w:tc>
          <w:tcPr>
            <w:tcW w:w="2312" w:type="dxa"/>
          </w:tcPr>
          <w:p w14:paraId="6C4DFEF2"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tc>
        <w:tc>
          <w:tcPr>
            <w:tcW w:w="2968" w:type="dxa"/>
          </w:tcPr>
          <w:p w14:paraId="073A8AA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Секретар експертної комісії </w:t>
            </w:r>
          </w:p>
        </w:tc>
        <w:tc>
          <w:tcPr>
            <w:tcW w:w="1559" w:type="dxa"/>
          </w:tcPr>
          <w:p w14:paraId="6BE591D0" w14:textId="77777777" w:rsidR="004E15D4" w:rsidRDefault="004E15D4">
            <w:pPr>
              <w:spacing w:line="276" w:lineRule="auto"/>
              <w:rPr>
                <w:rFonts w:ascii="Times New Roman" w:eastAsia="Times New Roman" w:hAnsi="Times New Roman" w:cs="Times New Roman"/>
                <w:b/>
                <w:sz w:val="24"/>
                <w:szCs w:val="24"/>
              </w:rPr>
            </w:pPr>
          </w:p>
        </w:tc>
      </w:tr>
    </w:tbl>
    <w:p w14:paraId="68966389" w14:textId="77777777" w:rsidR="004E15D4" w:rsidRDefault="004E15D4">
      <w:pPr>
        <w:spacing w:after="160" w:line="276" w:lineRule="auto"/>
        <w:rPr>
          <w:rFonts w:ascii="Times New Roman" w:eastAsia="Times New Roman" w:hAnsi="Times New Roman" w:cs="Times New Roman"/>
          <w:sz w:val="24"/>
          <w:szCs w:val="24"/>
        </w:rPr>
      </w:pPr>
    </w:p>
    <w:p w14:paraId="6C7566EB" w14:textId="77777777" w:rsidR="004E15D4" w:rsidRDefault="00000000">
      <w:pPr>
        <w:spacing w:after="160" w:line="276" w:lineRule="auto"/>
        <w:rPr>
          <w:sz w:val="24"/>
          <w:szCs w:val="24"/>
        </w:rPr>
      </w:pPr>
      <w:r>
        <w:br w:type="page"/>
      </w:r>
    </w:p>
    <w:tbl>
      <w:tblPr>
        <w:tblStyle w:val="afa"/>
        <w:tblW w:w="14787"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2436"/>
        <w:gridCol w:w="3093"/>
        <w:gridCol w:w="2143"/>
        <w:gridCol w:w="2409"/>
        <w:gridCol w:w="2119"/>
      </w:tblGrid>
      <w:tr w:rsidR="004E15D4" w14:paraId="0F4F4C8E" w14:textId="77777777">
        <w:trPr>
          <w:trHeight w:val="373"/>
        </w:trPr>
        <w:tc>
          <w:tcPr>
            <w:tcW w:w="14787" w:type="dxa"/>
            <w:gridSpan w:val="6"/>
          </w:tcPr>
          <w:p w14:paraId="6EFA31A4" w14:textId="77777777" w:rsidR="004E15D4" w:rsidRDefault="00000000">
            <w:pPr>
              <w:pStyle w:val="1"/>
              <w:spacing w:before="0" w:after="0" w:line="276" w:lineRule="auto"/>
              <w:jc w:val="center"/>
              <w:rPr>
                <w:rFonts w:ascii="Times New Roman" w:eastAsia="Times New Roman" w:hAnsi="Times New Roman" w:cs="Times New Roman"/>
                <w:b/>
                <w:color w:val="000000"/>
                <w:sz w:val="24"/>
                <w:szCs w:val="24"/>
              </w:rPr>
            </w:pPr>
            <w:bookmarkStart w:id="14" w:name="_heading=h.17dp8vu" w:colFirst="0" w:colLast="0"/>
            <w:bookmarkEnd w:id="14"/>
            <w:r>
              <w:rPr>
                <w:rFonts w:ascii="Times New Roman" w:eastAsia="Times New Roman" w:hAnsi="Times New Roman" w:cs="Times New Roman"/>
                <w:b/>
                <w:color w:val="000000"/>
                <w:sz w:val="24"/>
                <w:szCs w:val="24"/>
              </w:rPr>
              <w:lastRenderedPageBreak/>
              <w:t>Розділ 3. Методична робота з кадрами</w:t>
            </w:r>
          </w:p>
        </w:tc>
      </w:tr>
      <w:tr w:rsidR="004E15D4" w14:paraId="56DD34BA" w14:textId="77777777" w:rsidTr="00155EBC">
        <w:tc>
          <w:tcPr>
            <w:tcW w:w="2587" w:type="dxa"/>
            <w:tcBorders>
              <w:bottom w:val="single" w:sz="4" w:space="0" w:color="000000"/>
            </w:tcBorders>
          </w:tcPr>
          <w:p w14:paraId="70388D52"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назва блоку </w:t>
            </w:r>
          </w:p>
        </w:tc>
        <w:tc>
          <w:tcPr>
            <w:tcW w:w="2436" w:type="dxa"/>
            <w:tcBorders>
              <w:bottom w:val="single" w:sz="4" w:space="0" w:color="000000"/>
            </w:tcBorders>
          </w:tcPr>
          <w:p w14:paraId="4492634C"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роботи</w:t>
            </w:r>
          </w:p>
        </w:tc>
        <w:tc>
          <w:tcPr>
            <w:tcW w:w="3093" w:type="dxa"/>
          </w:tcPr>
          <w:p w14:paraId="3EF832A7"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(зміст) заходів</w:t>
            </w:r>
          </w:p>
        </w:tc>
        <w:tc>
          <w:tcPr>
            <w:tcW w:w="2143" w:type="dxa"/>
          </w:tcPr>
          <w:p w14:paraId="52BBF48D"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w:t>
            </w:r>
          </w:p>
        </w:tc>
        <w:tc>
          <w:tcPr>
            <w:tcW w:w="2409" w:type="dxa"/>
          </w:tcPr>
          <w:p w14:paraId="0FA1B4CB"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Відповідальний</w:t>
            </w:r>
          </w:p>
        </w:tc>
        <w:tc>
          <w:tcPr>
            <w:tcW w:w="2119" w:type="dxa"/>
          </w:tcPr>
          <w:p w14:paraId="49A194FB"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4E15D4" w14:paraId="41FACF29" w14:textId="77777777" w:rsidTr="00155EBC">
        <w:tc>
          <w:tcPr>
            <w:tcW w:w="2587" w:type="dxa"/>
            <w:vMerge w:val="restart"/>
          </w:tcPr>
          <w:p w14:paraId="7F3CB1B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3.1.Підвищення професійної компетентності </w:t>
            </w:r>
          </w:p>
        </w:tc>
        <w:tc>
          <w:tcPr>
            <w:tcW w:w="2436" w:type="dxa"/>
            <w:vMerge w:val="restart"/>
          </w:tcPr>
          <w:p w14:paraId="567A93C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Семінар-практикум</w:t>
            </w:r>
          </w:p>
          <w:p w14:paraId="3783C1C3" w14:textId="77777777" w:rsidR="004E15D4" w:rsidRDefault="004E15D4">
            <w:pPr>
              <w:spacing w:line="276" w:lineRule="auto"/>
              <w:rPr>
                <w:rFonts w:ascii="Times New Roman" w:eastAsia="Times New Roman" w:hAnsi="Times New Roman" w:cs="Times New Roman"/>
                <w:sz w:val="24"/>
                <w:szCs w:val="24"/>
              </w:rPr>
            </w:pPr>
          </w:p>
        </w:tc>
        <w:tc>
          <w:tcPr>
            <w:tcW w:w="3093" w:type="dxa"/>
          </w:tcPr>
          <w:p w14:paraId="54AD1D78" w14:textId="77777777" w:rsidR="004E15D4" w:rsidRDefault="004E15D4">
            <w:pPr>
              <w:spacing w:line="276" w:lineRule="auto"/>
              <w:rPr>
                <w:rFonts w:ascii="Times New Roman" w:eastAsia="Times New Roman" w:hAnsi="Times New Roman" w:cs="Times New Roman"/>
                <w:sz w:val="24"/>
                <w:szCs w:val="24"/>
              </w:rPr>
            </w:pPr>
          </w:p>
        </w:tc>
        <w:tc>
          <w:tcPr>
            <w:tcW w:w="2143" w:type="dxa"/>
          </w:tcPr>
          <w:p w14:paraId="10507750"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79FDEF0F"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1DC8F8BB"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3CC7E53" w14:textId="77777777" w:rsidTr="00155EBC">
        <w:tc>
          <w:tcPr>
            <w:tcW w:w="2587" w:type="dxa"/>
            <w:vMerge/>
          </w:tcPr>
          <w:p w14:paraId="4DEA3EB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2E74149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3646F492" w14:textId="77777777" w:rsidR="004E15D4" w:rsidRDefault="004E15D4">
            <w:pPr>
              <w:spacing w:line="276" w:lineRule="auto"/>
              <w:rPr>
                <w:rFonts w:ascii="Times New Roman" w:eastAsia="Times New Roman" w:hAnsi="Times New Roman" w:cs="Times New Roman"/>
                <w:sz w:val="24"/>
                <w:szCs w:val="24"/>
              </w:rPr>
            </w:pPr>
          </w:p>
        </w:tc>
        <w:tc>
          <w:tcPr>
            <w:tcW w:w="2143" w:type="dxa"/>
          </w:tcPr>
          <w:p w14:paraId="5B214759"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26BB1805"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729546DD"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78291C80" w14:textId="77777777" w:rsidTr="00155EBC">
        <w:trPr>
          <w:trHeight w:val="902"/>
        </w:trPr>
        <w:tc>
          <w:tcPr>
            <w:tcW w:w="2587" w:type="dxa"/>
            <w:vMerge/>
          </w:tcPr>
          <w:p w14:paraId="371721A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0D73B66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2B2A3F8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Помічник вихователя: особливості взаємодії з колегами</w:t>
            </w:r>
          </w:p>
        </w:tc>
        <w:tc>
          <w:tcPr>
            <w:tcW w:w="2143" w:type="dxa"/>
          </w:tcPr>
          <w:p w14:paraId="0ED2EB6B" w14:textId="77777777" w:rsidR="004E15D4" w:rsidRDefault="00155EBC" w:rsidP="00155EB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жовтень </w:t>
            </w:r>
          </w:p>
        </w:tc>
        <w:tc>
          <w:tcPr>
            <w:tcW w:w="2409" w:type="dxa"/>
          </w:tcPr>
          <w:p w14:paraId="4C9E1A2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685DF912"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A64BF87" w14:textId="77777777" w:rsidTr="00155EBC">
        <w:tc>
          <w:tcPr>
            <w:tcW w:w="2587" w:type="dxa"/>
            <w:vMerge/>
          </w:tcPr>
          <w:p w14:paraId="5C37491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color w:val="00B050"/>
                <w:sz w:val="24"/>
                <w:szCs w:val="24"/>
              </w:rPr>
            </w:pPr>
          </w:p>
        </w:tc>
        <w:tc>
          <w:tcPr>
            <w:tcW w:w="2436" w:type="dxa"/>
            <w:vMerge w:val="restart"/>
            <w:tcBorders>
              <w:top w:val="single" w:sz="4" w:space="0" w:color="000000"/>
            </w:tcBorders>
          </w:tcPr>
          <w:p w14:paraId="4FFBFB74"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Консультації </w:t>
            </w:r>
          </w:p>
        </w:tc>
        <w:tc>
          <w:tcPr>
            <w:tcW w:w="3093" w:type="dxa"/>
          </w:tcPr>
          <w:p w14:paraId="10EA73E6"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Особливості організації освітньої діяльності ЗДО у навчальному році </w:t>
            </w:r>
          </w:p>
        </w:tc>
        <w:tc>
          <w:tcPr>
            <w:tcW w:w="2143" w:type="dxa"/>
          </w:tcPr>
          <w:p w14:paraId="0D6D0178"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Вересень </w:t>
            </w:r>
          </w:p>
        </w:tc>
        <w:tc>
          <w:tcPr>
            <w:tcW w:w="2409" w:type="dxa"/>
          </w:tcPr>
          <w:p w14:paraId="29DE13F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47AFB2A2"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4021C763" w14:textId="77777777" w:rsidTr="00155EBC">
        <w:tc>
          <w:tcPr>
            <w:tcW w:w="2587" w:type="dxa"/>
            <w:vMerge/>
          </w:tcPr>
          <w:p w14:paraId="46146D3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Borders>
              <w:top w:val="single" w:sz="4" w:space="0" w:color="000000"/>
            </w:tcBorders>
          </w:tcPr>
          <w:p w14:paraId="18AFBD2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28F7CAD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 берегти емоційне здоров’я дошкільників в умовах війни?</w:t>
            </w:r>
          </w:p>
        </w:tc>
        <w:tc>
          <w:tcPr>
            <w:tcW w:w="2143" w:type="dxa"/>
          </w:tcPr>
          <w:p w14:paraId="452DA639"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w:t>
            </w:r>
          </w:p>
        </w:tc>
        <w:tc>
          <w:tcPr>
            <w:tcW w:w="2409" w:type="dxa"/>
          </w:tcPr>
          <w:p w14:paraId="034EA5D0" w14:textId="77777777" w:rsidR="004E15D4" w:rsidRDefault="00155EBC">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7B3BCC83" w14:textId="77777777" w:rsidR="004E15D4" w:rsidRDefault="004E15D4">
            <w:pPr>
              <w:spacing w:line="276" w:lineRule="auto"/>
              <w:jc w:val="center"/>
              <w:rPr>
                <w:rFonts w:ascii="Times New Roman" w:eastAsia="Times New Roman" w:hAnsi="Times New Roman" w:cs="Times New Roman"/>
                <w:b/>
                <w:color w:val="00B050"/>
                <w:sz w:val="24"/>
                <w:szCs w:val="24"/>
              </w:rPr>
            </w:pPr>
          </w:p>
        </w:tc>
      </w:tr>
      <w:tr w:rsidR="004E15D4" w14:paraId="10822982" w14:textId="77777777" w:rsidTr="00155EBC">
        <w:tc>
          <w:tcPr>
            <w:tcW w:w="2587" w:type="dxa"/>
            <w:vMerge/>
          </w:tcPr>
          <w:p w14:paraId="6AEAECD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color w:val="00B050"/>
                <w:sz w:val="24"/>
                <w:szCs w:val="24"/>
              </w:rPr>
            </w:pPr>
          </w:p>
        </w:tc>
        <w:tc>
          <w:tcPr>
            <w:tcW w:w="2436" w:type="dxa"/>
            <w:vMerge/>
            <w:tcBorders>
              <w:top w:val="single" w:sz="4" w:space="0" w:color="000000"/>
            </w:tcBorders>
          </w:tcPr>
          <w:p w14:paraId="518DDA90"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color w:val="00B050"/>
                <w:sz w:val="24"/>
                <w:szCs w:val="24"/>
              </w:rPr>
            </w:pPr>
          </w:p>
        </w:tc>
        <w:tc>
          <w:tcPr>
            <w:tcW w:w="3093" w:type="dxa"/>
          </w:tcPr>
          <w:p w14:paraId="4A069EF4"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Особливості психічного розвитку дітей  дошкільного віку</w:t>
            </w:r>
          </w:p>
        </w:tc>
        <w:tc>
          <w:tcPr>
            <w:tcW w:w="2143" w:type="dxa"/>
          </w:tcPr>
          <w:p w14:paraId="7B0CCBE8"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2409" w:type="dxa"/>
          </w:tcPr>
          <w:p w14:paraId="34F7783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14CCD132"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0333ED73" w14:textId="77777777" w:rsidTr="00155EBC">
        <w:trPr>
          <w:trHeight w:val="952"/>
        </w:trPr>
        <w:tc>
          <w:tcPr>
            <w:tcW w:w="2587" w:type="dxa"/>
            <w:vMerge/>
          </w:tcPr>
          <w:p w14:paraId="6C7F187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Borders>
              <w:top w:val="single" w:sz="4" w:space="0" w:color="000000"/>
            </w:tcBorders>
          </w:tcPr>
          <w:p w14:paraId="62DBA9C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Borders>
              <w:top w:val="single" w:sz="4" w:space="0" w:color="000000"/>
            </w:tcBorders>
          </w:tcPr>
          <w:p w14:paraId="200D625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Компетентнісне навчання і партнерська взаємодія: уникаємо помилок </w:t>
            </w:r>
          </w:p>
        </w:tc>
        <w:tc>
          <w:tcPr>
            <w:tcW w:w="2143" w:type="dxa"/>
            <w:tcBorders>
              <w:top w:val="single" w:sz="4" w:space="0" w:color="000000"/>
            </w:tcBorders>
          </w:tcPr>
          <w:p w14:paraId="3C830AD6"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w:t>
            </w:r>
          </w:p>
        </w:tc>
        <w:tc>
          <w:tcPr>
            <w:tcW w:w="2409" w:type="dxa"/>
            <w:tcBorders>
              <w:top w:val="single" w:sz="4" w:space="0" w:color="000000"/>
            </w:tcBorders>
          </w:tcPr>
          <w:p w14:paraId="0A437C0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вихователь  </w:t>
            </w:r>
          </w:p>
        </w:tc>
        <w:tc>
          <w:tcPr>
            <w:tcW w:w="2119" w:type="dxa"/>
            <w:tcBorders>
              <w:top w:val="single" w:sz="4" w:space="0" w:color="000000"/>
            </w:tcBorders>
          </w:tcPr>
          <w:p w14:paraId="59FABD10"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B4B4D77" w14:textId="77777777" w:rsidTr="00155EBC">
        <w:trPr>
          <w:trHeight w:val="50"/>
        </w:trPr>
        <w:tc>
          <w:tcPr>
            <w:tcW w:w="2587" w:type="dxa"/>
            <w:vMerge/>
          </w:tcPr>
          <w:p w14:paraId="7A29180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158CFC01"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Borders>
              <w:bottom w:val="single" w:sz="4" w:space="0" w:color="000000"/>
            </w:tcBorders>
          </w:tcPr>
          <w:p w14:paraId="5CAC62D7" w14:textId="77777777" w:rsidR="004E15D4" w:rsidRDefault="004E15D4">
            <w:pPr>
              <w:spacing w:line="276" w:lineRule="auto"/>
              <w:jc w:val="both"/>
              <w:rPr>
                <w:rFonts w:ascii="Times New Roman" w:eastAsia="Times New Roman" w:hAnsi="Times New Roman" w:cs="Times New Roman"/>
                <w:sz w:val="24"/>
                <w:szCs w:val="24"/>
              </w:rPr>
            </w:pPr>
          </w:p>
        </w:tc>
        <w:tc>
          <w:tcPr>
            <w:tcW w:w="2143" w:type="dxa"/>
            <w:tcBorders>
              <w:bottom w:val="single" w:sz="4" w:space="0" w:color="000000"/>
            </w:tcBorders>
          </w:tcPr>
          <w:p w14:paraId="5C58BFF3"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Borders>
              <w:bottom w:val="single" w:sz="4" w:space="0" w:color="000000"/>
            </w:tcBorders>
          </w:tcPr>
          <w:p w14:paraId="53C8B20E" w14:textId="77777777" w:rsidR="004E15D4" w:rsidRDefault="004E15D4">
            <w:pPr>
              <w:spacing w:line="276" w:lineRule="auto"/>
              <w:rPr>
                <w:rFonts w:ascii="Times New Roman" w:eastAsia="Times New Roman" w:hAnsi="Times New Roman" w:cs="Times New Roman"/>
                <w:sz w:val="24"/>
                <w:szCs w:val="24"/>
              </w:rPr>
            </w:pPr>
          </w:p>
        </w:tc>
        <w:tc>
          <w:tcPr>
            <w:tcW w:w="2119" w:type="dxa"/>
            <w:tcBorders>
              <w:bottom w:val="single" w:sz="4" w:space="0" w:color="000000"/>
            </w:tcBorders>
          </w:tcPr>
          <w:p w14:paraId="5563A8B0"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7142E18B" w14:textId="77777777" w:rsidTr="00155EBC">
        <w:trPr>
          <w:trHeight w:val="921"/>
        </w:trPr>
        <w:tc>
          <w:tcPr>
            <w:tcW w:w="2587" w:type="dxa"/>
            <w:vMerge/>
          </w:tcPr>
          <w:p w14:paraId="42E7ACCA"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tcBorders>
              <w:top w:val="single" w:sz="4" w:space="0" w:color="000000"/>
            </w:tcBorders>
          </w:tcPr>
          <w:p w14:paraId="4CDCA436"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Школа медіаграмотності</w:t>
            </w:r>
          </w:p>
        </w:tc>
        <w:tc>
          <w:tcPr>
            <w:tcW w:w="3093" w:type="dxa"/>
            <w:tcBorders>
              <w:bottom w:val="single" w:sz="4" w:space="0" w:color="000000"/>
            </w:tcBorders>
          </w:tcPr>
          <w:p w14:paraId="47949BD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Створення освітнього контенту за допомогою ШІ </w:t>
            </w:r>
          </w:p>
        </w:tc>
        <w:tc>
          <w:tcPr>
            <w:tcW w:w="2143" w:type="dxa"/>
            <w:tcBorders>
              <w:bottom w:val="single" w:sz="4" w:space="0" w:color="000000"/>
            </w:tcBorders>
          </w:tcPr>
          <w:p w14:paraId="2B2C2482"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Листопад </w:t>
            </w:r>
          </w:p>
        </w:tc>
        <w:tc>
          <w:tcPr>
            <w:tcW w:w="2409" w:type="dxa"/>
            <w:tcBorders>
              <w:bottom w:val="single" w:sz="4" w:space="0" w:color="000000"/>
            </w:tcBorders>
          </w:tcPr>
          <w:p w14:paraId="5781640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2119" w:type="dxa"/>
            <w:tcBorders>
              <w:bottom w:val="single" w:sz="4" w:space="0" w:color="000000"/>
            </w:tcBorders>
          </w:tcPr>
          <w:p w14:paraId="19E7EB84" w14:textId="77777777" w:rsidR="004E15D4" w:rsidRDefault="004E15D4">
            <w:pPr>
              <w:spacing w:line="276" w:lineRule="auto"/>
              <w:jc w:val="center"/>
              <w:rPr>
                <w:rFonts w:ascii="Times New Roman" w:eastAsia="Times New Roman" w:hAnsi="Times New Roman" w:cs="Times New Roman"/>
                <w:b/>
                <w:sz w:val="24"/>
                <w:szCs w:val="24"/>
              </w:rPr>
            </w:pPr>
          </w:p>
        </w:tc>
      </w:tr>
      <w:tr w:rsidR="00155EBC" w14:paraId="36813A73" w14:textId="77777777" w:rsidTr="0014083B">
        <w:tc>
          <w:tcPr>
            <w:tcW w:w="2587" w:type="dxa"/>
            <w:vMerge/>
          </w:tcPr>
          <w:p w14:paraId="2DD39359" w14:textId="77777777" w:rsidR="00155EBC" w:rsidRDefault="00155EBC">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val="restart"/>
          </w:tcPr>
          <w:p w14:paraId="28C88EEE" w14:textId="77777777" w:rsidR="00155EBC" w:rsidRDefault="00155EBC">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Школа молодого педагога </w:t>
            </w:r>
          </w:p>
        </w:tc>
        <w:tc>
          <w:tcPr>
            <w:tcW w:w="9764" w:type="dxa"/>
            <w:gridSpan w:val="4"/>
          </w:tcPr>
          <w:p w14:paraId="312012E2" w14:textId="77777777" w:rsidR="00155EBC" w:rsidRDefault="00155EBC">
            <w:pPr>
              <w:spacing w:line="276" w:lineRule="auto"/>
              <w:jc w:val="center"/>
              <w:rPr>
                <w:rFonts w:ascii="Times New Roman" w:eastAsia="Times New Roman" w:hAnsi="Times New Roman" w:cs="Times New Roman"/>
                <w:b/>
                <w:sz w:val="24"/>
                <w:szCs w:val="24"/>
              </w:rPr>
            </w:pPr>
          </w:p>
        </w:tc>
      </w:tr>
      <w:tr w:rsidR="004E15D4" w14:paraId="754468F0" w14:textId="77777777" w:rsidTr="00155EBC">
        <w:tc>
          <w:tcPr>
            <w:tcW w:w="2587" w:type="dxa"/>
            <w:vMerge/>
          </w:tcPr>
          <w:p w14:paraId="16AC192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634DE307"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3E0B7908"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 організувати художньо-педагогічне спілкування з дітьми за творами живопису для дошкільнят </w:t>
            </w:r>
          </w:p>
        </w:tc>
        <w:tc>
          <w:tcPr>
            <w:tcW w:w="2143" w:type="dxa"/>
          </w:tcPr>
          <w:p w14:paraId="592EFA8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Листопад  </w:t>
            </w:r>
          </w:p>
        </w:tc>
        <w:tc>
          <w:tcPr>
            <w:tcW w:w="2409" w:type="dxa"/>
          </w:tcPr>
          <w:p w14:paraId="7A4EDA78" w14:textId="77777777" w:rsidR="004E15D4"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вихователь</w:t>
            </w:r>
          </w:p>
        </w:tc>
        <w:tc>
          <w:tcPr>
            <w:tcW w:w="2119" w:type="dxa"/>
          </w:tcPr>
          <w:p w14:paraId="3E203956"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9C99B83" w14:textId="77777777" w:rsidTr="00155EBC">
        <w:tc>
          <w:tcPr>
            <w:tcW w:w="2587" w:type="dxa"/>
            <w:vMerge/>
          </w:tcPr>
          <w:p w14:paraId="5C7AB11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69E829B3"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0A94A54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Сучасний вихователь ЗДО. Який він?</w:t>
            </w:r>
          </w:p>
        </w:tc>
        <w:tc>
          <w:tcPr>
            <w:tcW w:w="2143" w:type="dxa"/>
          </w:tcPr>
          <w:p w14:paraId="039541D4"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Січень  </w:t>
            </w:r>
          </w:p>
        </w:tc>
        <w:tc>
          <w:tcPr>
            <w:tcW w:w="2409" w:type="dxa"/>
          </w:tcPr>
          <w:p w14:paraId="100B1BDD" w14:textId="77777777" w:rsidR="004E15D4" w:rsidRDefault="004E15D4">
            <w:pPr>
              <w:spacing w:line="276" w:lineRule="auto"/>
              <w:rPr>
                <w:rFonts w:ascii="Times New Roman" w:eastAsia="Times New Roman" w:hAnsi="Times New Roman" w:cs="Times New Roman"/>
                <w:b/>
                <w:sz w:val="24"/>
                <w:szCs w:val="24"/>
              </w:rPr>
            </w:pPr>
          </w:p>
        </w:tc>
        <w:tc>
          <w:tcPr>
            <w:tcW w:w="2119" w:type="dxa"/>
          </w:tcPr>
          <w:p w14:paraId="1538A975"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75BC5B8A" w14:textId="77777777" w:rsidTr="00155EBC">
        <w:tc>
          <w:tcPr>
            <w:tcW w:w="2587" w:type="dxa"/>
            <w:vMerge/>
          </w:tcPr>
          <w:p w14:paraId="065FB84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212E0EE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7EFF99B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 групової взаємодії дошкільників</w:t>
            </w:r>
          </w:p>
        </w:tc>
        <w:tc>
          <w:tcPr>
            <w:tcW w:w="2143" w:type="dxa"/>
          </w:tcPr>
          <w:p w14:paraId="2EB84EAE"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Квітень</w:t>
            </w:r>
          </w:p>
        </w:tc>
        <w:tc>
          <w:tcPr>
            <w:tcW w:w="2409" w:type="dxa"/>
          </w:tcPr>
          <w:p w14:paraId="6FAF3D5A"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119" w:type="dxa"/>
          </w:tcPr>
          <w:p w14:paraId="30D1A539"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587BF58D" w14:textId="77777777" w:rsidTr="00155EBC">
        <w:tc>
          <w:tcPr>
            <w:tcW w:w="2587" w:type="dxa"/>
            <w:vMerge w:val="restart"/>
            <w:tcBorders>
              <w:top w:val="single" w:sz="4" w:space="0" w:color="000000"/>
            </w:tcBorders>
          </w:tcPr>
          <w:p w14:paraId="5610A32F" w14:textId="77777777" w:rsidR="004E15D4" w:rsidRDefault="00000000">
            <w:pPr>
              <w:pStyle w:val="2"/>
              <w:spacing w:line="276" w:lineRule="auto"/>
              <w:rPr>
                <w:rFonts w:ascii="Times New Roman" w:eastAsia="Times New Roman" w:hAnsi="Times New Roman" w:cs="Times New Roman"/>
                <w:b/>
                <w:sz w:val="24"/>
                <w:szCs w:val="24"/>
              </w:rPr>
            </w:pPr>
            <w:bookmarkStart w:id="15" w:name="_heading=h.26in1rg" w:colFirst="0" w:colLast="0"/>
            <w:bookmarkEnd w:id="15"/>
            <w:r>
              <w:rPr>
                <w:rFonts w:ascii="Times New Roman" w:eastAsia="Times New Roman" w:hAnsi="Times New Roman" w:cs="Times New Roman"/>
                <w:color w:val="000000"/>
                <w:sz w:val="24"/>
                <w:szCs w:val="24"/>
              </w:rPr>
              <w:t>3.2. Розвиток професійної творчості</w:t>
            </w:r>
          </w:p>
        </w:tc>
        <w:tc>
          <w:tcPr>
            <w:tcW w:w="2436" w:type="dxa"/>
            <w:tcBorders>
              <w:bottom w:val="single" w:sz="4" w:space="0" w:color="000000"/>
            </w:tcBorders>
          </w:tcPr>
          <w:p w14:paraId="57512B33"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Марафон педагогічних ідей </w:t>
            </w:r>
          </w:p>
        </w:tc>
        <w:tc>
          <w:tcPr>
            <w:tcW w:w="3093" w:type="dxa"/>
          </w:tcPr>
          <w:p w14:paraId="5FF3174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Інноваційні технології розвитку мовлення </w:t>
            </w:r>
          </w:p>
        </w:tc>
        <w:tc>
          <w:tcPr>
            <w:tcW w:w="2143" w:type="dxa"/>
          </w:tcPr>
          <w:p w14:paraId="0BD19B4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Листопад </w:t>
            </w:r>
          </w:p>
        </w:tc>
        <w:tc>
          <w:tcPr>
            <w:tcW w:w="2409" w:type="dxa"/>
          </w:tcPr>
          <w:p w14:paraId="033F808A"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Педагоги </w:t>
            </w:r>
          </w:p>
        </w:tc>
        <w:tc>
          <w:tcPr>
            <w:tcW w:w="2119" w:type="dxa"/>
          </w:tcPr>
          <w:p w14:paraId="3632DE03"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C600A8C" w14:textId="77777777" w:rsidTr="00155EBC">
        <w:trPr>
          <w:trHeight w:val="1849"/>
        </w:trPr>
        <w:tc>
          <w:tcPr>
            <w:tcW w:w="2587" w:type="dxa"/>
            <w:vMerge/>
            <w:tcBorders>
              <w:top w:val="single" w:sz="4" w:space="0" w:color="000000"/>
            </w:tcBorders>
          </w:tcPr>
          <w:p w14:paraId="2688189C"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val="restart"/>
            <w:tcBorders>
              <w:top w:val="single" w:sz="4" w:space="0" w:color="000000"/>
            </w:tcBorders>
          </w:tcPr>
          <w:p w14:paraId="4E24F236"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Відкриті покази</w:t>
            </w:r>
          </w:p>
        </w:tc>
        <w:tc>
          <w:tcPr>
            <w:tcW w:w="3093" w:type="dxa"/>
          </w:tcPr>
          <w:p w14:paraId="7A6CDDC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Формування мовленнєвої компетентності дошкільників шляхом впровадження інноваційних технологій  </w:t>
            </w:r>
          </w:p>
        </w:tc>
        <w:tc>
          <w:tcPr>
            <w:tcW w:w="2143" w:type="dxa"/>
          </w:tcPr>
          <w:p w14:paraId="3D85052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Листопад </w:t>
            </w:r>
          </w:p>
        </w:tc>
        <w:tc>
          <w:tcPr>
            <w:tcW w:w="2409" w:type="dxa"/>
          </w:tcPr>
          <w:p w14:paraId="33240F6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119" w:type="dxa"/>
          </w:tcPr>
          <w:p w14:paraId="0970830C"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0FD34F93" w14:textId="77777777" w:rsidTr="00155EBC">
        <w:tc>
          <w:tcPr>
            <w:tcW w:w="2587" w:type="dxa"/>
            <w:vMerge/>
            <w:tcBorders>
              <w:top w:val="single" w:sz="4" w:space="0" w:color="000000"/>
            </w:tcBorders>
          </w:tcPr>
          <w:p w14:paraId="4B8176A0"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Borders>
              <w:top w:val="single" w:sz="4" w:space="0" w:color="000000"/>
            </w:tcBorders>
          </w:tcPr>
          <w:p w14:paraId="40B0A2D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53637C86" w14:textId="77777777" w:rsidR="004E15D4" w:rsidRDefault="004E15D4">
            <w:pPr>
              <w:spacing w:line="276" w:lineRule="auto"/>
              <w:rPr>
                <w:rFonts w:ascii="Times New Roman" w:eastAsia="Times New Roman" w:hAnsi="Times New Roman" w:cs="Times New Roman"/>
                <w:sz w:val="24"/>
                <w:szCs w:val="24"/>
              </w:rPr>
            </w:pPr>
          </w:p>
        </w:tc>
        <w:tc>
          <w:tcPr>
            <w:tcW w:w="2143" w:type="dxa"/>
          </w:tcPr>
          <w:p w14:paraId="2AAD14E5"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4D076477"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2FA609D0"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4B41085E" w14:textId="77777777" w:rsidTr="00155EBC">
        <w:trPr>
          <w:trHeight w:val="1648"/>
        </w:trPr>
        <w:tc>
          <w:tcPr>
            <w:tcW w:w="2587" w:type="dxa"/>
            <w:vMerge/>
            <w:tcBorders>
              <w:top w:val="single" w:sz="4" w:space="0" w:color="000000"/>
            </w:tcBorders>
          </w:tcPr>
          <w:p w14:paraId="38A07A2B"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Borders>
              <w:top w:val="single" w:sz="4" w:space="0" w:color="000000"/>
            </w:tcBorders>
          </w:tcPr>
          <w:p w14:paraId="7F7B8D3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41E4C59A" w14:textId="77777777" w:rsidR="004E15D4" w:rsidRDefault="004E15D4">
            <w:pPr>
              <w:spacing w:line="276" w:lineRule="auto"/>
              <w:rPr>
                <w:rFonts w:ascii="Times New Roman" w:eastAsia="Times New Roman" w:hAnsi="Times New Roman" w:cs="Times New Roman"/>
                <w:sz w:val="24"/>
                <w:szCs w:val="24"/>
              </w:rPr>
            </w:pPr>
          </w:p>
        </w:tc>
        <w:tc>
          <w:tcPr>
            <w:tcW w:w="2143" w:type="dxa"/>
          </w:tcPr>
          <w:p w14:paraId="007D8A54"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6B3062C6"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3A4A30DB"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6B9F50BC" w14:textId="77777777" w:rsidTr="00155EBC">
        <w:tc>
          <w:tcPr>
            <w:tcW w:w="2587" w:type="dxa"/>
            <w:vMerge/>
            <w:tcBorders>
              <w:top w:val="single" w:sz="4" w:space="0" w:color="000000"/>
            </w:tcBorders>
          </w:tcPr>
          <w:p w14:paraId="18EACA9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tcBorders>
              <w:top w:val="single" w:sz="4" w:space="0" w:color="000000"/>
            </w:tcBorders>
          </w:tcPr>
          <w:p w14:paraId="026A4DBC"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4334E11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Національно-патріотичне виховання дошкільників у контексті сьогодення</w:t>
            </w:r>
          </w:p>
        </w:tc>
        <w:tc>
          <w:tcPr>
            <w:tcW w:w="2143" w:type="dxa"/>
          </w:tcPr>
          <w:p w14:paraId="5EAC073F"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Березень</w:t>
            </w:r>
          </w:p>
        </w:tc>
        <w:tc>
          <w:tcPr>
            <w:tcW w:w="2409" w:type="dxa"/>
          </w:tcPr>
          <w:p w14:paraId="089EEF34"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544B6645"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36FCB223" w14:textId="77777777" w:rsidTr="00155EBC">
        <w:trPr>
          <w:trHeight w:val="1196"/>
        </w:trPr>
        <w:tc>
          <w:tcPr>
            <w:tcW w:w="2587" w:type="dxa"/>
            <w:tcBorders>
              <w:top w:val="single" w:sz="4" w:space="0" w:color="000000"/>
            </w:tcBorders>
          </w:tcPr>
          <w:p w14:paraId="59E93D2C" w14:textId="77777777" w:rsidR="004E15D4" w:rsidRDefault="00000000">
            <w:pPr>
              <w:pStyle w:val="2"/>
              <w:spacing w:line="276" w:lineRule="auto"/>
              <w:rPr>
                <w:rFonts w:ascii="Times New Roman" w:eastAsia="Times New Roman" w:hAnsi="Times New Roman" w:cs="Times New Roman"/>
                <w:sz w:val="24"/>
                <w:szCs w:val="24"/>
              </w:rPr>
            </w:pPr>
            <w:bookmarkStart w:id="16" w:name="_heading=h.lnxbz9" w:colFirst="0" w:colLast="0"/>
            <w:bookmarkEnd w:id="16"/>
            <w:r>
              <w:rPr>
                <w:rFonts w:ascii="Times New Roman" w:eastAsia="Times New Roman" w:hAnsi="Times New Roman" w:cs="Times New Roman"/>
                <w:color w:val="000000"/>
                <w:sz w:val="24"/>
                <w:szCs w:val="24"/>
              </w:rPr>
              <w:t>3.3. Самоосвіта</w:t>
            </w:r>
          </w:p>
        </w:tc>
        <w:tc>
          <w:tcPr>
            <w:tcW w:w="2436" w:type="dxa"/>
          </w:tcPr>
          <w:p w14:paraId="63DCAB02"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Професійний діалог</w:t>
            </w:r>
          </w:p>
        </w:tc>
        <w:tc>
          <w:tcPr>
            <w:tcW w:w="3093" w:type="dxa"/>
          </w:tcPr>
          <w:p w14:paraId="23994664"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Обговорення новинок фахової літератури, періодичних видань </w:t>
            </w:r>
          </w:p>
        </w:tc>
        <w:tc>
          <w:tcPr>
            <w:tcW w:w="2143" w:type="dxa"/>
          </w:tcPr>
          <w:p w14:paraId="4A2E3BE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Щоквартально </w:t>
            </w:r>
          </w:p>
        </w:tc>
        <w:tc>
          <w:tcPr>
            <w:tcW w:w="2409" w:type="dxa"/>
          </w:tcPr>
          <w:p w14:paraId="6ABDC584" w14:textId="77777777" w:rsidR="004E15D4" w:rsidRDefault="00000000">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виховател</w:t>
            </w:r>
            <w:r w:rsidR="005A26F7">
              <w:rPr>
                <w:rFonts w:ascii="Times New Roman" w:eastAsia="Times New Roman" w:hAnsi="Times New Roman" w:cs="Times New Roman"/>
                <w:sz w:val="24"/>
                <w:szCs w:val="24"/>
              </w:rPr>
              <w:t>ь</w:t>
            </w:r>
          </w:p>
        </w:tc>
        <w:tc>
          <w:tcPr>
            <w:tcW w:w="2119" w:type="dxa"/>
          </w:tcPr>
          <w:p w14:paraId="0D4F51AB"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12CCB2AC" w14:textId="77777777" w:rsidTr="00155EBC">
        <w:tc>
          <w:tcPr>
            <w:tcW w:w="2587" w:type="dxa"/>
            <w:vMerge w:val="restart"/>
          </w:tcPr>
          <w:p w14:paraId="174AB837" w14:textId="77777777" w:rsidR="004E15D4" w:rsidRDefault="00000000">
            <w:pPr>
              <w:pStyle w:val="2"/>
              <w:spacing w:line="276" w:lineRule="auto"/>
              <w:rPr>
                <w:rFonts w:ascii="Times New Roman" w:eastAsia="Times New Roman" w:hAnsi="Times New Roman" w:cs="Times New Roman"/>
                <w:sz w:val="24"/>
                <w:szCs w:val="24"/>
              </w:rPr>
            </w:pPr>
            <w:bookmarkStart w:id="17" w:name="_heading=h.1ksv4uv" w:colFirst="0" w:colLast="0"/>
            <w:bookmarkEnd w:id="17"/>
            <w:r>
              <w:rPr>
                <w:rFonts w:ascii="Times New Roman" w:eastAsia="Times New Roman" w:hAnsi="Times New Roman" w:cs="Times New Roman"/>
                <w:color w:val="000000"/>
                <w:sz w:val="24"/>
                <w:szCs w:val="24"/>
              </w:rPr>
              <w:t>3.</w:t>
            </w:r>
            <w:r w:rsidR="005A26F7">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Моніторинг якості освіти</w:t>
            </w:r>
          </w:p>
        </w:tc>
        <w:tc>
          <w:tcPr>
            <w:tcW w:w="2436" w:type="dxa"/>
            <w:vMerge w:val="restart"/>
          </w:tcPr>
          <w:p w14:paraId="2889E51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Діагностика </w:t>
            </w:r>
          </w:p>
        </w:tc>
        <w:tc>
          <w:tcPr>
            <w:tcW w:w="3093" w:type="dxa"/>
          </w:tcPr>
          <w:p w14:paraId="4D270F74" w14:textId="77777777" w:rsidR="004E15D4" w:rsidRDefault="004E15D4">
            <w:pPr>
              <w:spacing w:line="276" w:lineRule="auto"/>
              <w:jc w:val="both"/>
              <w:rPr>
                <w:rFonts w:ascii="Times New Roman" w:eastAsia="Times New Roman" w:hAnsi="Times New Roman" w:cs="Times New Roman"/>
                <w:sz w:val="24"/>
                <w:szCs w:val="24"/>
              </w:rPr>
            </w:pPr>
          </w:p>
        </w:tc>
        <w:tc>
          <w:tcPr>
            <w:tcW w:w="2143" w:type="dxa"/>
          </w:tcPr>
          <w:p w14:paraId="6E88BC64"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0EB02DB6"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17D64974"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529776E5" w14:textId="77777777" w:rsidTr="00155EBC">
        <w:tc>
          <w:tcPr>
            <w:tcW w:w="2587" w:type="dxa"/>
            <w:vMerge/>
          </w:tcPr>
          <w:p w14:paraId="51EF278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5ECD5FD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07E241C7"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Моніторинг досягнень дітей дошкільного віку згідно з Базовим компонентом дошкільної освіти</w:t>
            </w:r>
          </w:p>
        </w:tc>
        <w:tc>
          <w:tcPr>
            <w:tcW w:w="2143" w:type="dxa"/>
          </w:tcPr>
          <w:p w14:paraId="0E022924"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Вересень-жовтень</w:t>
            </w:r>
          </w:p>
          <w:p w14:paraId="03F10640"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Квітень-травень </w:t>
            </w:r>
          </w:p>
        </w:tc>
        <w:tc>
          <w:tcPr>
            <w:tcW w:w="2409" w:type="dxa"/>
          </w:tcPr>
          <w:p w14:paraId="50897341"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119" w:type="dxa"/>
          </w:tcPr>
          <w:p w14:paraId="441772AF"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0CBD68CB" w14:textId="77777777" w:rsidTr="00155EBC">
        <w:tc>
          <w:tcPr>
            <w:tcW w:w="2587" w:type="dxa"/>
            <w:vMerge/>
          </w:tcPr>
          <w:p w14:paraId="17B9086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30854A9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048C3D0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Обстеження психологічної готовності старших дошкільників до навчання в школі </w:t>
            </w:r>
          </w:p>
        </w:tc>
        <w:tc>
          <w:tcPr>
            <w:tcW w:w="2143" w:type="dxa"/>
          </w:tcPr>
          <w:p w14:paraId="130E2723"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Квітень-травень</w:t>
            </w:r>
          </w:p>
        </w:tc>
        <w:tc>
          <w:tcPr>
            <w:tcW w:w="2409" w:type="dxa"/>
          </w:tcPr>
          <w:p w14:paraId="21002B48" w14:textId="77777777" w:rsidR="004E15D4" w:rsidRDefault="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19" w:type="dxa"/>
          </w:tcPr>
          <w:p w14:paraId="1E891A29"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2F0D40DF" w14:textId="77777777" w:rsidTr="00155EBC">
        <w:tc>
          <w:tcPr>
            <w:tcW w:w="2587" w:type="dxa"/>
            <w:vMerge/>
          </w:tcPr>
          <w:p w14:paraId="5969FBA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val="restart"/>
          </w:tcPr>
          <w:p w14:paraId="51E90412" w14:textId="77777777" w:rsidR="004E15D4" w:rsidRDefault="004E15D4">
            <w:pPr>
              <w:spacing w:line="276" w:lineRule="auto"/>
              <w:jc w:val="center"/>
              <w:rPr>
                <w:rFonts w:ascii="Times New Roman" w:eastAsia="Times New Roman" w:hAnsi="Times New Roman" w:cs="Times New Roman"/>
                <w:sz w:val="24"/>
                <w:szCs w:val="24"/>
              </w:rPr>
            </w:pPr>
          </w:p>
        </w:tc>
        <w:tc>
          <w:tcPr>
            <w:tcW w:w="3093" w:type="dxa"/>
            <w:vAlign w:val="center"/>
          </w:tcPr>
          <w:p w14:paraId="734E19C7" w14:textId="77777777" w:rsidR="004E15D4" w:rsidRDefault="004E15D4">
            <w:pPr>
              <w:spacing w:line="276" w:lineRule="auto"/>
              <w:jc w:val="both"/>
              <w:rPr>
                <w:rFonts w:ascii="Times New Roman" w:eastAsia="Times New Roman" w:hAnsi="Times New Roman" w:cs="Times New Roman"/>
                <w:color w:val="FF0000"/>
                <w:sz w:val="24"/>
                <w:szCs w:val="24"/>
              </w:rPr>
            </w:pPr>
          </w:p>
        </w:tc>
        <w:tc>
          <w:tcPr>
            <w:tcW w:w="2143" w:type="dxa"/>
          </w:tcPr>
          <w:p w14:paraId="163FCF12"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28F7AF0C"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41031A1A"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1A773F7A" w14:textId="77777777" w:rsidTr="00155EBC">
        <w:tc>
          <w:tcPr>
            <w:tcW w:w="2587" w:type="dxa"/>
            <w:vMerge/>
          </w:tcPr>
          <w:p w14:paraId="2A7E744B"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436" w:type="dxa"/>
            <w:vMerge/>
          </w:tcPr>
          <w:p w14:paraId="50402D73"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093" w:type="dxa"/>
          </w:tcPr>
          <w:p w14:paraId="491C6433" w14:textId="77777777" w:rsidR="004E15D4" w:rsidRDefault="004E15D4">
            <w:pPr>
              <w:spacing w:line="276" w:lineRule="auto"/>
              <w:jc w:val="both"/>
              <w:rPr>
                <w:rFonts w:ascii="Times New Roman" w:eastAsia="Times New Roman" w:hAnsi="Times New Roman" w:cs="Times New Roman"/>
                <w:color w:val="FF0000"/>
                <w:sz w:val="24"/>
                <w:szCs w:val="24"/>
              </w:rPr>
            </w:pPr>
          </w:p>
        </w:tc>
        <w:tc>
          <w:tcPr>
            <w:tcW w:w="2143" w:type="dxa"/>
          </w:tcPr>
          <w:p w14:paraId="613CE70B" w14:textId="77777777" w:rsidR="004E15D4" w:rsidRDefault="004E15D4">
            <w:pPr>
              <w:spacing w:line="276" w:lineRule="auto"/>
              <w:jc w:val="center"/>
              <w:rPr>
                <w:rFonts w:ascii="Times New Roman" w:eastAsia="Times New Roman" w:hAnsi="Times New Roman" w:cs="Times New Roman"/>
                <w:sz w:val="24"/>
                <w:szCs w:val="24"/>
              </w:rPr>
            </w:pPr>
          </w:p>
        </w:tc>
        <w:tc>
          <w:tcPr>
            <w:tcW w:w="2409" w:type="dxa"/>
          </w:tcPr>
          <w:p w14:paraId="78788E20" w14:textId="77777777" w:rsidR="004E15D4" w:rsidRDefault="004E15D4">
            <w:pPr>
              <w:spacing w:line="276" w:lineRule="auto"/>
              <w:rPr>
                <w:rFonts w:ascii="Times New Roman" w:eastAsia="Times New Roman" w:hAnsi="Times New Roman" w:cs="Times New Roman"/>
                <w:sz w:val="24"/>
                <w:szCs w:val="24"/>
              </w:rPr>
            </w:pPr>
          </w:p>
        </w:tc>
        <w:tc>
          <w:tcPr>
            <w:tcW w:w="2119" w:type="dxa"/>
          </w:tcPr>
          <w:p w14:paraId="43F14880" w14:textId="77777777" w:rsidR="004E15D4" w:rsidRDefault="004E15D4">
            <w:pPr>
              <w:spacing w:line="276" w:lineRule="auto"/>
              <w:jc w:val="center"/>
              <w:rPr>
                <w:rFonts w:ascii="Times New Roman" w:eastAsia="Times New Roman" w:hAnsi="Times New Roman" w:cs="Times New Roman"/>
                <w:b/>
                <w:sz w:val="24"/>
                <w:szCs w:val="24"/>
              </w:rPr>
            </w:pPr>
          </w:p>
        </w:tc>
      </w:tr>
    </w:tbl>
    <w:p w14:paraId="6BCAF127" w14:textId="77777777" w:rsidR="004E15D4" w:rsidRDefault="004E15D4">
      <w:pPr>
        <w:spacing w:after="160" w:line="276" w:lineRule="auto"/>
        <w:rPr>
          <w:rFonts w:ascii="Times New Roman" w:eastAsia="Times New Roman" w:hAnsi="Times New Roman" w:cs="Times New Roman"/>
          <w:sz w:val="24"/>
          <w:szCs w:val="24"/>
        </w:rPr>
      </w:pPr>
    </w:p>
    <w:p w14:paraId="63924A18" w14:textId="77777777" w:rsidR="004E15D4" w:rsidRDefault="004E15D4">
      <w:pPr>
        <w:spacing w:after="160" w:line="276" w:lineRule="auto"/>
        <w:rPr>
          <w:rFonts w:ascii="Times New Roman" w:eastAsia="Times New Roman" w:hAnsi="Times New Roman" w:cs="Times New Roman"/>
          <w:sz w:val="24"/>
          <w:szCs w:val="24"/>
        </w:rPr>
      </w:pPr>
    </w:p>
    <w:tbl>
      <w:tblPr>
        <w:tblStyle w:val="afb"/>
        <w:tblW w:w="14787"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6"/>
        <w:gridCol w:w="5066"/>
        <w:gridCol w:w="2976"/>
        <w:gridCol w:w="2981"/>
        <w:gridCol w:w="2938"/>
      </w:tblGrid>
      <w:tr w:rsidR="004E15D4" w14:paraId="49629722" w14:textId="77777777">
        <w:tc>
          <w:tcPr>
            <w:tcW w:w="14787" w:type="dxa"/>
            <w:gridSpan w:val="5"/>
          </w:tcPr>
          <w:p w14:paraId="7E316E54" w14:textId="77777777" w:rsidR="004E15D4" w:rsidRDefault="00000000">
            <w:pPr>
              <w:pStyle w:val="1"/>
              <w:spacing w:before="0" w:after="0" w:line="276" w:lineRule="auto"/>
              <w:jc w:val="center"/>
              <w:rPr>
                <w:rFonts w:ascii="Times New Roman" w:eastAsia="Times New Roman" w:hAnsi="Times New Roman" w:cs="Times New Roman"/>
                <w:b/>
                <w:color w:val="000000"/>
                <w:sz w:val="24"/>
                <w:szCs w:val="24"/>
              </w:rPr>
            </w:pPr>
            <w:bookmarkStart w:id="18" w:name="_heading=h.44sinio" w:colFirst="0" w:colLast="0"/>
            <w:bookmarkEnd w:id="18"/>
            <w:r>
              <w:rPr>
                <w:rFonts w:ascii="Times New Roman" w:eastAsia="Times New Roman" w:hAnsi="Times New Roman" w:cs="Times New Roman"/>
                <w:b/>
                <w:color w:val="000000"/>
                <w:sz w:val="24"/>
                <w:szCs w:val="24"/>
              </w:rPr>
              <w:t>Розділ 4. Діяльність методичного кабінету</w:t>
            </w:r>
          </w:p>
        </w:tc>
      </w:tr>
      <w:tr w:rsidR="004E15D4" w14:paraId="09712181" w14:textId="77777777">
        <w:tc>
          <w:tcPr>
            <w:tcW w:w="826" w:type="dxa"/>
          </w:tcPr>
          <w:p w14:paraId="664CCEB0"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5066" w:type="dxa"/>
          </w:tcPr>
          <w:p w14:paraId="2BA21FE3"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(зміст) заходів</w:t>
            </w:r>
          </w:p>
        </w:tc>
        <w:tc>
          <w:tcPr>
            <w:tcW w:w="2976" w:type="dxa"/>
          </w:tcPr>
          <w:p w14:paraId="05AE1B2A"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w:t>
            </w:r>
          </w:p>
        </w:tc>
        <w:tc>
          <w:tcPr>
            <w:tcW w:w="2981" w:type="dxa"/>
          </w:tcPr>
          <w:p w14:paraId="0354C99E"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Відповідальний</w:t>
            </w:r>
          </w:p>
        </w:tc>
        <w:tc>
          <w:tcPr>
            <w:tcW w:w="2938" w:type="dxa"/>
          </w:tcPr>
          <w:p w14:paraId="66C75E14"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5A26F7" w14:paraId="2B722885" w14:textId="77777777">
        <w:tc>
          <w:tcPr>
            <w:tcW w:w="826" w:type="dxa"/>
          </w:tcPr>
          <w:p w14:paraId="6065B147" w14:textId="77777777" w:rsidR="005A26F7" w:rsidRDefault="005A26F7" w:rsidP="005A26F7">
            <w:pPr>
              <w:numPr>
                <w:ilvl w:val="0"/>
                <w:numId w:val="31"/>
              </w:numPr>
              <w:spacing w:line="276" w:lineRule="auto"/>
              <w:rPr>
                <w:rFonts w:ascii="Times New Roman" w:eastAsia="Times New Roman" w:hAnsi="Times New Roman" w:cs="Times New Roman"/>
                <w:sz w:val="24"/>
                <w:szCs w:val="24"/>
              </w:rPr>
            </w:pPr>
          </w:p>
        </w:tc>
        <w:tc>
          <w:tcPr>
            <w:tcW w:w="5066" w:type="dxa"/>
          </w:tcPr>
          <w:p w14:paraId="384ED652" w14:textId="77777777" w:rsidR="005A26F7" w:rsidRDefault="005A26F7" w:rsidP="005A26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Поповнення картотеки фахових видань </w:t>
            </w:r>
          </w:p>
        </w:tc>
        <w:tc>
          <w:tcPr>
            <w:tcW w:w="2976" w:type="dxa"/>
          </w:tcPr>
          <w:p w14:paraId="4380E659"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Щомісяця</w:t>
            </w:r>
          </w:p>
        </w:tc>
        <w:tc>
          <w:tcPr>
            <w:tcW w:w="2981" w:type="dxa"/>
          </w:tcPr>
          <w:p w14:paraId="4311C703" w14:textId="77777777" w:rsidR="005A26F7" w:rsidRDefault="005A26F7" w:rsidP="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938" w:type="dxa"/>
          </w:tcPr>
          <w:p w14:paraId="1C0CA066" w14:textId="77777777" w:rsidR="005A26F7" w:rsidRDefault="005A26F7" w:rsidP="005A26F7">
            <w:pPr>
              <w:spacing w:line="276" w:lineRule="auto"/>
              <w:jc w:val="both"/>
              <w:rPr>
                <w:rFonts w:ascii="Times New Roman" w:eastAsia="Times New Roman" w:hAnsi="Times New Roman" w:cs="Times New Roman"/>
                <w:color w:val="FF0000"/>
                <w:sz w:val="24"/>
                <w:szCs w:val="24"/>
              </w:rPr>
            </w:pPr>
          </w:p>
        </w:tc>
      </w:tr>
      <w:tr w:rsidR="005A26F7" w14:paraId="16E69043" w14:textId="77777777">
        <w:tc>
          <w:tcPr>
            <w:tcW w:w="826" w:type="dxa"/>
          </w:tcPr>
          <w:p w14:paraId="55894A63" w14:textId="77777777" w:rsidR="005A26F7" w:rsidRDefault="005A26F7" w:rsidP="005A26F7">
            <w:pPr>
              <w:numPr>
                <w:ilvl w:val="0"/>
                <w:numId w:val="31"/>
              </w:numPr>
              <w:spacing w:line="276" w:lineRule="auto"/>
              <w:jc w:val="center"/>
              <w:rPr>
                <w:rFonts w:ascii="Times New Roman" w:eastAsia="Times New Roman" w:hAnsi="Times New Roman" w:cs="Times New Roman"/>
                <w:sz w:val="24"/>
                <w:szCs w:val="24"/>
              </w:rPr>
            </w:pPr>
          </w:p>
        </w:tc>
        <w:tc>
          <w:tcPr>
            <w:tcW w:w="5066" w:type="dxa"/>
          </w:tcPr>
          <w:p w14:paraId="0EF78A2A" w14:textId="77777777" w:rsidR="005A26F7" w:rsidRDefault="005A26F7" w:rsidP="005A26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до загальних батьківських зборів </w:t>
            </w:r>
          </w:p>
        </w:tc>
        <w:tc>
          <w:tcPr>
            <w:tcW w:w="2976" w:type="dxa"/>
          </w:tcPr>
          <w:p w14:paraId="497C2AB3"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 квартал</w:t>
            </w:r>
          </w:p>
          <w:p w14:paraId="3B7EECC5"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ІІІ квартал</w:t>
            </w:r>
          </w:p>
        </w:tc>
        <w:tc>
          <w:tcPr>
            <w:tcW w:w="2981" w:type="dxa"/>
          </w:tcPr>
          <w:p w14:paraId="0F4E0FF2" w14:textId="77777777" w:rsidR="005A26F7" w:rsidRDefault="005A26F7" w:rsidP="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938" w:type="dxa"/>
          </w:tcPr>
          <w:p w14:paraId="40C66A3D" w14:textId="77777777" w:rsidR="005A26F7" w:rsidRDefault="005A26F7" w:rsidP="005A26F7">
            <w:pPr>
              <w:spacing w:line="276" w:lineRule="auto"/>
              <w:jc w:val="both"/>
              <w:rPr>
                <w:rFonts w:ascii="Times New Roman" w:eastAsia="Times New Roman" w:hAnsi="Times New Roman" w:cs="Times New Roman"/>
                <w:color w:val="FF0000"/>
                <w:sz w:val="24"/>
                <w:szCs w:val="24"/>
              </w:rPr>
            </w:pPr>
          </w:p>
        </w:tc>
      </w:tr>
      <w:tr w:rsidR="005A26F7" w14:paraId="7FEE91EB" w14:textId="77777777">
        <w:tc>
          <w:tcPr>
            <w:tcW w:w="826" w:type="dxa"/>
          </w:tcPr>
          <w:p w14:paraId="2639159C" w14:textId="77777777" w:rsidR="005A26F7" w:rsidRDefault="005A26F7" w:rsidP="005A26F7">
            <w:pPr>
              <w:numPr>
                <w:ilvl w:val="0"/>
                <w:numId w:val="31"/>
              </w:numPr>
              <w:spacing w:line="276" w:lineRule="auto"/>
              <w:rPr>
                <w:rFonts w:ascii="Times New Roman" w:eastAsia="Times New Roman" w:hAnsi="Times New Roman" w:cs="Times New Roman"/>
                <w:sz w:val="24"/>
                <w:szCs w:val="24"/>
              </w:rPr>
            </w:pPr>
          </w:p>
        </w:tc>
        <w:tc>
          <w:tcPr>
            <w:tcW w:w="5066" w:type="dxa"/>
          </w:tcPr>
          <w:p w14:paraId="76FECF25" w14:textId="77777777" w:rsidR="005A26F7" w:rsidRDefault="005A26F7" w:rsidP="005A26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сценаріїв свят, розваг, дозвіль згідно з планами</w:t>
            </w:r>
          </w:p>
        </w:tc>
        <w:tc>
          <w:tcPr>
            <w:tcW w:w="2976" w:type="dxa"/>
          </w:tcPr>
          <w:p w14:paraId="285DB79A"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p w14:paraId="2E595DD9" w14:textId="77777777" w:rsidR="005A26F7" w:rsidRDefault="005A26F7" w:rsidP="005A26F7">
            <w:pPr>
              <w:spacing w:line="276" w:lineRule="auto"/>
              <w:jc w:val="center"/>
              <w:rPr>
                <w:rFonts w:ascii="Times New Roman" w:eastAsia="Times New Roman" w:hAnsi="Times New Roman" w:cs="Times New Roman"/>
                <w:sz w:val="24"/>
                <w:szCs w:val="24"/>
              </w:rPr>
            </w:pPr>
          </w:p>
        </w:tc>
        <w:tc>
          <w:tcPr>
            <w:tcW w:w="2981" w:type="dxa"/>
          </w:tcPr>
          <w:p w14:paraId="35720B93" w14:textId="77777777" w:rsidR="005A26F7" w:rsidRDefault="005A26F7" w:rsidP="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938" w:type="dxa"/>
          </w:tcPr>
          <w:p w14:paraId="7332D3A7" w14:textId="77777777" w:rsidR="005A26F7" w:rsidRDefault="005A26F7" w:rsidP="005A26F7">
            <w:pPr>
              <w:spacing w:line="276" w:lineRule="auto"/>
              <w:jc w:val="both"/>
              <w:rPr>
                <w:rFonts w:ascii="Times New Roman" w:eastAsia="Times New Roman" w:hAnsi="Times New Roman" w:cs="Times New Roman"/>
                <w:color w:val="FF0000"/>
                <w:sz w:val="24"/>
                <w:szCs w:val="24"/>
              </w:rPr>
            </w:pPr>
          </w:p>
        </w:tc>
      </w:tr>
      <w:tr w:rsidR="005A26F7" w14:paraId="65BFE6DE" w14:textId="77777777">
        <w:tc>
          <w:tcPr>
            <w:tcW w:w="826" w:type="dxa"/>
          </w:tcPr>
          <w:p w14:paraId="7E60E612" w14:textId="77777777" w:rsidR="005A26F7" w:rsidRDefault="005A26F7" w:rsidP="005A26F7">
            <w:pPr>
              <w:numPr>
                <w:ilvl w:val="0"/>
                <w:numId w:val="31"/>
              </w:numPr>
              <w:spacing w:line="276" w:lineRule="auto"/>
              <w:rPr>
                <w:rFonts w:ascii="Times New Roman" w:eastAsia="Times New Roman" w:hAnsi="Times New Roman" w:cs="Times New Roman"/>
                <w:sz w:val="24"/>
                <w:szCs w:val="24"/>
              </w:rPr>
            </w:pPr>
          </w:p>
        </w:tc>
        <w:tc>
          <w:tcPr>
            <w:tcW w:w="5066" w:type="dxa"/>
          </w:tcPr>
          <w:p w14:paraId="66672A90" w14:textId="77777777" w:rsidR="005A26F7" w:rsidRDefault="005A26F7" w:rsidP="005A26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Оформлення виставок новинок методичної літератури  </w:t>
            </w:r>
          </w:p>
        </w:tc>
        <w:tc>
          <w:tcPr>
            <w:tcW w:w="2976" w:type="dxa"/>
          </w:tcPr>
          <w:p w14:paraId="1ED8B10E"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Протягом року</w:t>
            </w:r>
          </w:p>
        </w:tc>
        <w:tc>
          <w:tcPr>
            <w:tcW w:w="2981" w:type="dxa"/>
          </w:tcPr>
          <w:p w14:paraId="7A0D1849" w14:textId="77777777" w:rsidR="005A26F7" w:rsidRDefault="005A26F7" w:rsidP="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938" w:type="dxa"/>
          </w:tcPr>
          <w:p w14:paraId="63699D2E" w14:textId="77777777" w:rsidR="005A26F7" w:rsidRDefault="005A26F7" w:rsidP="005A26F7">
            <w:pPr>
              <w:spacing w:line="276" w:lineRule="auto"/>
              <w:jc w:val="both"/>
              <w:rPr>
                <w:rFonts w:ascii="Times New Roman" w:eastAsia="Times New Roman" w:hAnsi="Times New Roman" w:cs="Times New Roman"/>
                <w:color w:val="FF0000"/>
                <w:sz w:val="24"/>
                <w:szCs w:val="24"/>
              </w:rPr>
            </w:pPr>
          </w:p>
        </w:tc>
      </w:tr>
      <w:tr w:rsidR="005A26F7" w14:paraId="71454DDF" w14:textId="77777777">
        <w:tc>
          <w:tcPr>
            <w:tcW w:w="826" w:type="dxa"/>
          </w:tcPr>
          <w:p w14:paraId="0E08C7D7" w14:textId="77777777" w:rsidR="005A26F7" w:rsidRDefault="005A26F7" w:rsidP="005A26F7">
            <w:pPr>
              <w:numPr>
                <w:ilvl w:val="0"/>
                <w:numId w:val="31"/>
              </w:numPr>
              <w:spacing w:line="276" w:lineRule="auto"/>
              <w:rPr>
                <w:rFonts w:ascii="Times New Roman" w:eastAsia="Times New Roman" w:hAnsi="Times New Roman" w:cs="Times New Roman"/>
                <w:sz w:val="24"/>
                <w:szCs w:val="24"/>
              </w:rPr>
            </w:pPr>
          </w:p>
        </w:tc>
        <w:tc>
          <w:tcPr>
            <w:tcW w:w="5066" w:type="dxa"/>
          </w:tcPr>
          <w:p w14:paraId="01E739E2" w14:textId="77777777" w:rsidR="005A26F7" w:rsidRDefault="005A26F7" w:rsidP="005A26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Ведення документації методичного кабінету відповідно до номенклатури справ</w:t>
            </w:r>
          </w:p>
        </w:tc>
        <w:tc>
          <w:tcPr>
            <w:tcW w:w="2976" w:type="dxa"/>
          </w:tcPr>
          <w:p w14:paraId="1EA43E1D" w14:textId="77777777" w:rsidR="005A26F7" w:rsidRDefault="005A26F7" w:rsidP="005A26F7">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Упродовж року</w:t>
            </w:r>
          </w:p>
        </w:tc>
        <w:tc>
          <w:tcPr>
            <w:tcW w:w="2981" w:type="dxa"/>
          </w:tcPr>
          <w:p w14:paraId="1DEF9C0E" w14:textId="77777777" w:rsidR="005A26F7" w:rsidRDefault="005A26F7" w:rsidP="005A26F7">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938" w:type="dxa"/>
          </w:tcPr>
          <w:p w14:paraId="0C429470" w14:textId="77777777" w:rsidR="005A26F7" w:rsidRDefault="005A26F7" w:rsidP="005A26F7">
            <w:pPr>
              <w:spacing w:line="276" w:lineRule="auto"/>
              <w:jc w:val="both"/>
              <w:rPr>
                <w:rFonts w:ascii="Times New Roman" w:eastAsia="Times New Roman" w:hAnsi="Times New Roman" w:cs="Times New Roman"/>
                <w:color w:val="FF0000"/>
                <w:sz w:val="24"/>
                <w:szCs w:val="24"/>
              </w:rPr>
            </w:pPr>
          </w:p>
        </w:tc>
      </w:tr>
      <w:tr w:rsidR="004E15D4" w14:paraId="50009FFB" w14:textId="77777777">
        <w:trPr>
          <w:trHeight w:val="761"/>
        </w:trPr>
        <w:tc>
          <w:tcPr>
            <w:tcW w:w="826" w:type="dxa"/>
          </w:tcPr>
          <w:p w14:paraId="0AC96544" w14:textId="77777777" w:rsidR="004E15D4" w:rsidRDefault="004E15D4">
            <w:pPr>
              <w:numPr>
                <w:ilvl w:val="0"/>
                <w:numId w:val="31"/>
              </w:numPr>
              <w:spacing w:line="276" w:lineRule="auto"/>
              <w:rPr>
                <w:rFonts w:ascii="Times New Roman" w:eastAsia="Times New Roman" w:hAnsi="Times New Roman" w:cs="Times New Roman"/>
                <w:sz w:val="24"/>
                <w:szCs w:val="24"/>
              </w:rPr>
            </w:pPr>
          </w:p>
        </w:tc>
        <w:tc>
          <w:tcPr>
            <w:tcW w:w="5066" w:type="dxa"/>
          </w:tcPr>
          <w:p w14:paraId="6B3EA1EA"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Розробка плану на літній період 2025 року</w:t>
            </w:r>
          </w:p>
        </w:tc>
        <w:tc>
          <w:tcPr>
            <w:tcW w:w="2976" w:type="dxa"/>
          </w:tcPr>
          <w:p w14:paraId="5CD68165"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Квітень/травень</w:t>
            </w:r>
          </w:p>
        </w:tc>
        <w:tc>
          <w:tcPr>
            <w:tcW w:w="2981" w:type="dxa"/>
          </w:tcPr>
          <w:p w14:paraId="2C2EF568"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938" w:type="dxa"/>
          </w:tcPr>
          <w:p w14:paraId="208957F9" w14:textId="77777777" w:rsidR="004E15D4" w:rsidRDefault="004E15D4">
            <w:pPr>
              <w:spacing w:line="276" w:lineRule="auto"/>
              <w:jc w:val="both"/>
              <w:rPr>
                <w:rFonts w:ascii="Times New Roman" w:eastAsia="Times New Roman" w:hAnsi="Times New Roman" w:cs="Times New Roman"/>
                <w:color w:val="FF0000"/>
                <w:sz w:val="24"/>
                <w:szCs w:val="24"/>
              </w:rPr>
            </w:pPr>
          </w:p>
        </w:tc>
      </w:tr>
      <w:tr w:rsidR="004E15D4" w14:paraId="3E523FC0" w14:textId="77777777">
        <w:tc>
          <w:tcPr>
            <w:tcW w:w="826" w:type="dxa"/>
          </w:tcPr>
          <w:p w14:paraId="430646B0" w14:textId="77777777" w:rsidR="004E15D4" w:rsidRDefault="004E15D4">
            <w:pPr>
              <w:numPr>
                <w:ilvl w:val="0"/>
                <w:numId w:val="31"/>
              </w:numPr>
              <w:spacing w:line="276" w:lineRule="auto"/>
              <w:rPr>
                <w:rFonts w:ascii="Times New Roman" w:eastAsia="Times New Roman" w:hAnsi="Times New Roman" w:cs="Times New Roman"/>
                <w:sz w:val="24"/>
                <w:szCs w:val="24"/>
              </w:rPr>
            </w:pPr>
          </w:p>
        </w:tc>
        <w:tc>
          <w:tcPr>
            <w:tcW w:w="5066" w:type="dxa"/>
          </w:tcPr>
          <w:p w14:paraId="62D293FE"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Організувати педагогів взяти участь у виставці «Творчі сходинки педагогів Волині»</w:t>
            </w:r>
          </w:p>
        </w:tc>
        <w:tc>
          <w:tcPr>
            <w:tcW w:w="2976" w:type="dxa"/>
          </w:tcPr>
          <w:p w14:paraId="4384711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до плану </w:t>
            </w:r>
          </w:p>
        </w:tc>
        <w:tc>
          <w:tcPr>
            <w:tcW w:w="2981" w:type="dxa"/>
          </w:tcPr>
          <w:p w14:paraId="4AF3FFFC"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вихователь</w:t>
            </w:r>
          </w:p>
        </w:tc>
        <w:tc>
          <w:tcPr>
            <w:tcW w:w="2938" w:type="dxa"/>
          </w:tcPr>
          <w:p w14:paraId="0DB044F6" w14:textId="77777777" w:rsidR="004E15D4" w:rsidRDefault="004E15D4">
            <w:pPr>
              <w:spacing w:line="276" w:lineRule="auto"/>
              <w:jc w:val="both"/>
              <w:rPr>
                <w:rFonts w:ascii="Times New Roman" w:eastAsia="Times New Roman" w:hAnsi="Times New Roman" w:cs="Times New Roman"/>
                <w:color w:val="FF0000"/>
                <w:sz w:val="24"/>
                <w:szCs w:val="24"/>
              </w:rPr>
            </w:pPr>
          </w:p>
        </w:tc>
      </w:tr>
      <w:tr w:rsidR="004E15D4" w14:paraId="70AF88EB" w14:textId="77777777">
        <w:tc>
          <w:tcPr>
            <w:tcW w:w="826" w:type="dxa"/>
          </w:tcPr>
          <w:p w14:paraId="74646CEF" w14:textId="77777777" w:rsidR="004E15D4" w:rsidRDefault="004E15D4">
            <w:pPr>
              <w:numPr>
                <w:ilvl w:val="0"/>
                <w:numId w:val="31"/>
              </w:numPr>
              <w:spacing w:line="276" w:lineRule="auto"/>
              <w:rPr>
                <w:rFonts w:ascii="Times New Roman" w:eastAsia="Times New Roman" w:hAnsi="Times New Roman" w:cs="Times New Roman"/>
                <w:sz w:val="24"/>
                <w:szCs w:val="24"/>
              </w:rPr>
            </w:pPr>
          </w:p>
        </w:tc>
        <w:tc>
          <w:tcPr>
            <w:tcW w:w="5066" w:type="dxa"/>
          </w:tcPr>
          <w:p w14:paraId="4BB3F1E7"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Розробка проєкту плану роботи ЗДО на 202</w:t>
            </w:r>
            <w:r w:rsidR="005A26F7">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5A26F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н.р. </w:t>
            </w:r>
          </w:p>
        </w:tc>
        <w:tc>
          <w:tcPr>
            <w:tcW w:w="2976" w:type="dxa"/>
          </w:tcPr>
          <w:p w14:paraId="5154061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 15.08.202</w:t>
            </w:r>
            <w:r w:rsidR="005A26F7">
              <w:rPr>
                <w:rFonts w:ascii="Times New Roman" w:eastAsia="Times New Roman" w:hAnsi="Times New Roman" w:cs="Times New Roman"/>
                <w:sz w:val="24"/>
                <w:szCs w:val="24"/>
              </w:rPr>
              <w:t>7</w:t>
            </w:r>
          </w:p>
          <w:p w14:paraId="1F7B15D3" w14:textId="77777777" w:rsidR="004E15D4" w:rsidRDefault="004E15D4">
            <w:pPr>
              <w:spacing w:line="276" w:lineRule="auto"/>
              <w:jc w:val="center"/>
              <w:rPr>
                <w:rFonts w:ascii="Times New Roman" w:eastAsia="Times New Roman" w:hAnsi="Times New Roman" w:cs="Times New Roman"/>
                <w:sz w:val="24"/>
                <w:szCs w:val="24"/>
              </w:rPr>
            </w:pPr>
          </w:p>
          <w:p w14:paraId="5000F53A" w14:textId="77777777" w:rsidR="004E15D4" w:rsidRDefault="004E15D4">
            <w:pPr>
              <w:spacing w:line="276" w:lineRule="auto"/>
              <w:rPr>
                <w:rFonts w:ascii="Times New Roman" w:eastAsia="Times New Roman" w:hAnsi="Times New Roman" w:cs="Times New Roman"/>
                <w:sz w:val="24"/>
                <w:szCs w:val="24"/>
              </w:rPr>
            </w:pPr>
          </w:p>
        </w:tc>
        <w:tc>
          <w:tcPr>
            <w:tcW w:w="2981" w:type="dxa"/>
          </w:tcPr>
          <w:p w14:paraId="4FCC870A"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938" w:type="dxa"/>
          </w:tcPr>
          <w:p w14:paraId="746563B8" w14:textId="77777777" w:rsidR="004E15D4" w:rsidRDefault="004E15D4">
            <w:pPr>
              <w:spacing w:line="276" w:lineRule="auto"/>
              <w:jc w:val="both"/>
              <w:rPr>
                <w:rFonts w:ascii="Times New Roman" w:eastAsia="Times New Roman" w:hAnsi="Times New Roman" w:cs="Times New Roman"/>
                <w:color w:val="FF0000"/>
                <w:sz w:val="24"/>
                <w:szCs w:val="24"/>
              </w:rPr>
            </w:pPr>
          </w:p>
        </w:tc>
      </w:tr>
    </w:tbl>
    <w:p w14:paraId="1924A1F9" w14:textId="77777777" w:rsidR="004E15D4" w:rsidRDefault="004E15D4">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p w14:paraId="2D669803" w14:textId="77777777" w:rsidR="004E15D4" w:rsidRDefault="004E15D4">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p w14:paraId="53E27AAA" w14:textId="77777777" w:rsidR="004E15D4" w:rsidRDefault="004E15D4">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p w14:paraId="3288A1DA" w14:textId="77777777" w:rsidR="004E15D4" w:rsidRDefault="004E15D4">
      <w:pPr>
        <w:widowControl w:val="0"/>
        <w:pBdr>
          <w:top w:val="nil"/>
          <w:left w:val="nil"/>
          <w:bottom w:val="nil"/>
          <w:right w:val="nil"/>
          <w:between w:val="nil"/>
        </w:pBdr>
        <w:spacing w:after="0" w:line="276" w:lineRule="auto"/>
        <w:rPr>
          <w:rFonts w:ascii="Times New Roman" w:eastAsia="Times New Roman" w:hAnsi="Times New Roman" w:cs="Times New Roman"/>
          <w:color w:val="FF0000"/>
          <w:sz w:val="24"/>
          <w:szCs w:val="24"/>
        </w:rPr>
      </w:pPr>
    </w:p>
    <w:tbl>
      <w:tblPr>
        <w:tblStyle w:val="afc"/>
        <w:tblW w:w="14786"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1"/>
        <w:gridCol w:w="2734"/>
        <w:gridCol w:w="3078"/>
        <w:gridCol w:w="3362"/>
        <w:gridCol w:w="2651"/>
      </w:tblGrid>
      <w:tr w:rsidR="004E15D4" w14:paraId="65C6D878" w14:textId="77777777">
        <w:tc>
          <w:tcPr>
            <w:tcW w:w="14786" w:type="dxa"/>
            <w:gridSpan w:val="5"/>
          </w:tcPr>
          <w:p w14:paraId="3EB5F6B8" w14:textId="77777777" w:rsidR="004E15D4" w:rsidRDefault="00000000">
            <w:pPr>
              <w:pStyle w:val="1"/>
              <w:spacing w:before="0" w:after="0" w:line="276" w:lineRule="auto"/>
              <w:jc w:val="center"/>
              <w:rPr>
                <w:rFonts w:ascii="Times New Roman" w:eastAsia="Times New Roman" w:hAnsi="Times New Roman" w:cs="Times New Roman"/>
                <w:b/>
                <w:color w:val="FF0000"/>
                <w:sz w:val="24"/>
                <w:szCs w:val="24"/>
              </w:rPr>
            </w:pPr>
            <w:bookmarkStart w:id="19" w:name="_heading=h.2jxsxqh" w:colFirst="0" w:colLast="0"/>
            <w:bookmarkEnd w:id="19"/>
            <w:r>
              <w:rPr>
                <w:rFonts w:ascii="Times New Roman" w:eastAsia="Times New Roman" w:hAnsi="Times New Roman" w:cs="Times New Roman"/>
                <w:b/>
                <w:color w:val="000000"/>
                <w:sz w:val="24"/>
                <w:szCs w:val="24"/>
              </w:rPr>
              <w:t>Розділ 5. Адміністративно-господарська діяльність</w:t>
            </w:r>
          </w:p>
        </w:tc>
      </w:tr>
      <w:tr w:rsidR="004E15D4" w14:paraId="58C01FC1" w14:textId="77777777">
        <w:tc>
          <w:tcPr>
            <w:tcW w:w="2961" w:type="dxa"/>
          </w:tcPr>
          <w:p w14:paraId="186B5574"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назва блоку </w:t>
            </w:r>
          </w:p>
        </w:tc>
        <w:tc>
          <w:tcPr>
            <w:tcW w:w="2734" w:type="dxa"/>
          </w:tcPr>
          <w:p w14:paraId="68B9FF28"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(зміст) заходів</w:t>
            </w:r>
          </w:p>
        </w:tc>
        <w:tc>
          <w:tcPr>
            <w:tcW w:w="3078" w:type="dxa"/>
          </w:tcPr>
          <w:p w14:paraId="427E8E54"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w:t>
            </w:r>
          </w:p>
        </w:tc>
        <w:tc>
          <w:tcPr>
            <w:tcW w:w="3362" w:type="dxa"/>
          </w:tcPr>
          <w:p w14:paraId="0C26FC78"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Відповідальний</w:t>
            </w:r>
          </w:p>
        </w:tc>
        <w:tc>
          <w:tcPr>
            <w:tcW w:w="2651" w:type="dxa"/>
          </w:tcPr>
          <w:p w14:paraId="4EB033CD"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4E15D4" w14:paraId="2AAF0E58" w14:textId="77777777">
        <w:tc>
          <w:tcPr>
            <w:tcW w:w="2961" w:type="dxa"/>
            <w:vMerge w:val="restart"/>
          </w:tcPr>
          <w:p w14:paraId="5D8F189C" w14:textId="77777777" w:rsidR="004E15D4" w:rsidRDefault="000000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bookmarkStart w:id="20" w:name="_heading=h.z337ya" w:colFirst="0" w:colLast="0"/>
            <w:bookmarkEnd w:id="20"/>
            <w:r>
              <w:rPr>
                <w:rFonts w:ascii="Times New Roman" w:eastAsia="Times New Roman" w:hAnsi="Times New Roman" w:cs="Times New Roman"/>
                <w:color w:val="000000"/>
                <w:sz w:val="24"/>
                <w:szCs w:val="24"/>
              </w:rPr>
              <w:t>5.1. Забезпечення матеріально-технічних та навчально-методичних умов</w:t>
            </w:r>
          </w:p>
        </w:tc>
        <w:tc>
          <w:tcPr>
            <w:tcW w:w="2734" w:type="dxa"/>
          </w:tcPr>
          <w:p w14:paraId="55B00F48" w14:textId="77777777" w:rsidR="004E15D4" w:rsidRDefault="004E15D4">
            <w:pPr>
              <w:spacing w:line="276" w:lineRule="auto"/>
              <w:rPr>
                <w:rFonts w:ascii="Times New Roman" w:eastAsia="Times New Roman" w:hAnsi="Times New Roman" w:cs="Times New Roman"/>
                <w:sz w:val="24"/>
                <w:szCs w:val="24"/>
              </w:rPr>
            </w:pPr>
          </w:p>
        </w:tc>
        <w:tc>
          <w:tcPr>
            <w:tcW w:w="3078" w:type="dxa"/>
          </w:tcPr>
          <w:p w14:paraId="5E472B99" w14:textId="77777777" w:rsidR="004E15D4" w:rsidRDefault="004E15D4">
            <w:pPr>
              <w:spacing w:line="276" w:lineRule="auto"/>
              <w:jc w:val="center"/>
              <w:rPr>
                <w:rFonts w:ascii="Times New Roman" w:eastAsia="Times New Roman" w:hAnsi="Times New Roman" w:cs="Times New Roman"/>
                <w:sz w:val="24"/>
                <w:szCs w:val="24"/>
              </w:rPr>
            </w:pPr>
          </w:p>
        </w:tc>
        <w:tc>
          <w:tcPr>
            <w:tcW w:w="3362" w:type="dxa"/>
          </w:tcPr>
          <w:p w14:paraId="6B6082BE" w14:textId="77777777" w:rsidR="004E15D4" w:rsidRDefault="004E15D4">
            <w:pPr>
              <w:spacing w:line="276" w:lineRule="auto"/>
              <w:rPr>
                <w:rFonts w:ascii="Times New Roman" w:eastAsia="Times New Roman" w:hAnsi="Times New Roman" w:cs="Times New Roman"/>
                <w:sz w:val="24"/>
                <w:szCs w:val="24"/>
              </w:rPr>
            </w:pPr>
            <w:bookmarkStart w:id="21" w:name="_heading=h.gjdgxs" w:colFirst="0" w:colLast="0"/>
            <w:bookmarkEnd w:id="21"/>
          </w:p>
        </w:tc>
        <w:tc>
          <w:tcPr>
            <w:tcW w:w="2651" w:type="dxa"/>
          </w:tcPr>
          <w:p w14:paraId="70849E05" w14:textId="77777777" w:rsidR="004E15D4" w:rsidRDefault="004E15D4">
            <w:pPr>
              <w:spacing w:line="276" w:lineRule="auto"/>
              <w:rPr>
                <w:rFonts w:ascii="Times New Roman" w:eastAsia="Times New Roman" w:hAnsi="Times New Roman" w:cs="Times New Roman"/>
                <w:sz w:val="24"/>
                <w:szCs w:val="24"/>
              </w:rPr>
            </w:pPr>
          </w:p>
        </w:tc>
      </w:tr>
      <w:tr w:rsidR="004E15D4" w14:paraId="3F5BC801" w14:textId="77777777">
        <w:tc>
          <w:tcPr>
            <w:tcW w:w="2961" w:type="dxa"/>
            <w:vMerge/>
          </w:tcPr>
          <w:p w14:paraId="18C6086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003E423A"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Переоформлення календар природи та погоди </w:t>
            </w:r>
          </w:p>
        </w:tc>
        <w:tc>
          <w:tcPr>
            <w:tcW w:w="3078" w:type="dxa"/>
          </w:tcPr>
          <w:p w14:paraId="6F7F4B83"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w:t>
            </w:r>
          </w:p>
        </w:tc>
        <w:tc>
          <w:tcPr>
            <w:tcW w:w="3362" w:type="dxa"/>
          </w:tcPr>
          <w:p w14:paraId="0180D363"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FC66EF">
              <w:rPr>
                <w:rFonts w:ascii="Times New Roman" w:eastAsia="Times New Roman" w:hAnsi="Times New Roman" w:cs="Times New Roman"/>
                <w:sz w:val="24"/>
                <w:szCs w:val="24"/>
              </w:rPr>
              <w:t>ь</w:t>
            </w:r>
          </w:p>
        </w:tc>
        <w:tc>
          <w:tcPr>
            <w:tcW w:w="2651" w:type="dxa"/>
          </w:tcPr>
          <w:p w14:paraId="463A22F4" w14:textId="77777777" w:rsidR="004E15D4" w:rsidRDefault="004E15D4">
            <w:pPr>
              <w:spacing w:line="276" w:lineRule="auto"/>
              <w:rPr>
                <w:rFonts w:ascii="Times New Roman" w:eastAsia="Times New Roman" w:hAnsi="Times New Roman" w:cs="Times New Roman"/>
                <w:sz w:val="24"/>
                <w:szCs w:val="24"/>
              </w:rPr>
            </w:pPr>
          </w:p>
        </w:tc>
      </w:tr>
      <w:tr w:rsidR="004E15D4" w14:paraId="61444C12" w14:textId="77777777">
        <w:tc>
          <w:tcPr>
            <w:tcW w:w="2961" w:type="dxa"/>
            <w:vMerge/>
          </w:tcPr>
          <w:p w14:paraId="3F1499B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145ADD86"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Оновлення куточків приналежності, екрану настрою, правил групи </w:t>
            </w:r>
            <w:r>
              <w:rPr>
                <w:rFonts w:ascii="Times New Roman" w:eastAsia="Times New Roman" w:hAnsi="Times New Roman" w:cs="Times New Roman"/>
                <w:color w:val="FF0000"/>
                <w:sz w:val="24"/>
                <w:szCs w:val="24"/>
              </w:rPr>
              <w:t xml:space="preserve"> </w:t>
            </w:r>
          </w:p>
        </w:tc>
        <w:tc>
          <w:tcPr>
            <w:tcW w:w="3078" w:type="dxa"/>
          </w:tcPr>
          <w:p w14:paraId="7CF12CC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15.09 </w:t>
            </w:r>
          </w:p>
        </w:tc>
        <w:tc>
          <w:tcPr>
            <w:tcW w:w="3362" w:type="dxa"/>
          </w:tcPr>
          <w:p w14:paraId="4B50AD7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FC66EF">
              <w:rPr>
                <w:rFonts w:ascii="Times New Roman" w:eastAsia="Times New Roman" w:hAnsi="Times New Roman" w:cs="Times New Roman"/>
                <w:sz w:val="24"/>
                <w:szCs w:val="24"/>
              </w:rPr>
              <w:t>ь</w:t>
            </w:r>
          </w:p>
        </w:tc>
        <w:tc>
          <w:tcPr>
            <w:tcW w:w="2651" w:type="dxa"/>
          </w:tcPr>
          <w:p w14:paraId="711C2F02" w14:textId="77777777" w:rsidR="004E15D4" w:rsidRDefault="004E15D4">
            <w:pPr>
              <w:spacing w:line="276" w:lineRule="auto"/>
              <w:rPr>
                <w:rFonts w:ascii="Times New Roman" w:eastAsia="Times New Roman" w:hAnsi="Times New Roman" w:cs="Times New Roman"/>
                <w:sz w:val="24"/>
                <w:szCs w:val="24"/>
              </w:rPr>
            </w:pPr>
          </w:p>
        </w:tc>
      </w:tr>
      <w:tr w:rsidR="004E15D4" w14:paraId="60696371" w14:textId="77777777">
        <w:tc>
          <w:tcPr>
            <w:tcW w:w="2961" w:type="dxa"/>
            <w:vMerge/>
          </w:tcPr>
          <w:p w14:paraId="1427418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410AB775"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Систематизація ділової документації</w:t>
            </w:r>
          </w:p>
        </w:tc>
        <w:tc>
          <w:tcPr>
            <w:tcW w:w="3078" w:type="dxa"/>
          </w:tcPr>
          <w:p w14:paraId="532CD94C"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січня </w:t>
            </w:r>
          </w:p>
        </w:tc>
        <w:tc>
          <w:tcPr>
            <w:tcW w:w="3362" w:type="dxa"/>
          </w:tcPr>
          <w:p w14:paraId="7A99119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w:t>
            </w:r>
          </w:p>
        </w:tc>
        <w:tc>
          <w:tcPr>
            <w:tcW w:w="2651" w:type="dxa"/>
          </w:tcPr>
          <w:p w14:paraId="5D45F8DF" w14:textId="77777777" w:rsidR="004E15D4" w:rsidRDefault="004E15D4">
            <w:pPr>
              <w:spacing w:line="276" w:lineRule="auto"/>
              <w:rPr>
                <w:rFonts w:ascii="Times New Roman" w:eastAsia="Times New Roman" w:hAnsi="Times New Roman" w:cs="Times New Roman"/>
                <w:sz w:val="24"/>
                <w:szCs w:val="24"/>
              </w:rPr>
            </w:pPr>
          </w:p>
        </w:tc>
      </w:tr>
      <w:tr w:rsidR="004E15D4" w14:paraId="6AA54243" w14:textId="77777777">
        <w:tc>
          <w:tcPr>
            <w:tcW w:w="2961" w:type="dxa"/>
            <w:vMerge/>
          </w:tcPr>
          <w:p w14:paraId="4618DD7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42F5CC6B"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Збір природного матеріалу </w:t>
            </w:r>
          </w:p>
        </w:tc>
        <w:tc>
          <w:tcPr>
            <w:tcW w:w="3078" w:type="dxa"/>
          </w:tcPr>
          <w:p w14:paraId="6AAFEDB3"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Вересень-листопад </w:t>
            </w:r>
          </w:p>
        </w:tc>
        <w:tc>
          <w:tcPr>
            <w:tcW w:w="3362" w:type="dxa"/>
          </w:tcPr>
          <w:p w14:paraId="7A3EDB2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Вихователі  </w:t>
            </w:r>
          </w:p>
          <w:p w14:paraId="586A0297" w14:textId="77777777" w:rsidR="004E15D4" w:rsidRDefault="004E15D4">
            <w:pPr>
              <w:spacing w:line="276" w:lineRule="auto"/>
              <w:rPr>
                <w:rFonts w:ascii="Times New Roman" w:eastAsia="Times New Roman" w:hAnsi="Times New Roman" w:cs="Times New Roman"/>
                <w:sz w:val="24"/>
                <w:szCs w:val="24"/>
              </w:rPr>
            </w:pPr>
          </w:p>
        </w:tc>
        <w:tc>
          <w:tcPr>
            <w:tcW w:w="2651" w:type="dxa"/>
          </w:tcPr>
          <w:p w14:paraId="75F24746" w14:textId="77777777" w:rsidR="004E15D4" w:rsidRDefault="004E15D4">
            <w:pPr>
              <w:spacing w:line="276" w:lineRule="auto"/>
              <w:rPr>
                <w:rFonts w:ascii="Times New Roman" w:eastAsia="Times New Roman" w:hAnsi="Times New Roman" w:cs="Times New Roman"/>
                <w:sz w:val="24"/>
                <w:szCs w:val="24"/>
              </w:rPr>
            </w:pPr>
          </w:p>
        </w:tc>
      </w:tr>
      <w:tr w:rsidR="004E15D4" w14:paraId="52E4EF14" w14:textId="77777777">
        <w:tc>
          <w:tcPr>
            <w:tcW w:w="2961" w:type="dxa"/>
            <w:vMerge/>
          </w:tcPr>
          <w:p w14:paraId="60EBEBAA"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55BCC51A" w14:textId="77777777" w:rsidR="004E15D4" w:rsidRDefault="00000000">
            <w:pPr>
              <w:spacing w:line="276"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Облаштування городу на п</w:t>
            </w:r>
            <w:r w:rsidR="00FC66EF">
              <w:rPr>
                <w:rFonts w:ascii="Times New Roman" w:eastAsia="Times New Roman" w:hAnsi="Times New Roman" w:cs="Times New Roman"/>
                <w:sz w:val="24"/>
                <w:szCs w:val="24"/>
              </w:rPr>
              <w:t>ідвіконні</w:t>
            </w:r>
            <w:r>
              <w:rPr>
                <w:rFonts w:ascii="Times New Roman" w:eastAsia="Times New Roman" w:hAnsi="Times New Roman" w:cs="Times New Roman"/>
                <w:sz w:val="24"/>
                <w:szCs w:val="24"/>
              </w:rPr>
              <w:t xml:space="preserve"> садка </w:t>
            </w:r>
          </w:p>
        </w:tc>
        <w:tc>
          <w:tcPr>
            <w:tcW w:w="3078" w:type="dxa"/>
          </w:tcPr>
          <w:p w14:paraId="45E2694F"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Квітень-травень </w:t>
            </w:r>
          </w:p>
        </w:tc>
        <w:tc>
          <w:tcPr>
            <w:tcW w:w="3362" w:type="dxa"/>
          </w:tcPr>
          <w:p w14:paraId="19EEE700" w14:textId="77777777" w:rsidR="004E15D4" w:rsidRDefault="004E15D4">
            <w:pPr>
              <w:spacing w:line="276" w:lineRule="auto"/>
              <w:rPr>
                <w:rFonts w:ascii="Times New Roman" w:eastAsia="Times New Roman" w:hAnsi="Times New Roman" w:cs="Times New Roman"/>
                <w:sz w:val="24"/>
                <w:szCs w:val="24"/>
              </w:rPr>
            </w:pPr>
          </w:p>
          <w:p w14:paraId="7D20A2A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FC66EF">
              <w:rPr>
                <w:rFonts w:ascii="Times New Roman" w:eastAsia="Times New Roman" w:hAnsi="Times New Roman" w:cs="Times New Roman"/>
                <w:sz w:val="24"/>
                <w:szCs w:val="24"/>
              </w:rPr>
              <w:t>ь</w:t>
            </w:r>
          </w:p>
          <w:p w14:paraId="680D78B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помічник</w:t>
            </w:r>
            <w:r w:rsidR="00FC66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виховател</w:t>
            </w:r>
            <w:r w:rsidR="00FC66EF">
              <w:rPr>
                <w:rFonts w:ascii="Times New Roman" w:eastAsia="Times New Roman" w:hAnsi="Times New Roman" w:cs="Times New Roman"/>
                <w:sz w:val="24"/>
                <w:szCs w:val="24"/>
              </w:rPr>
              <w:t>я</w:t>
            </w:r>
          </w:p>
        </w:tc>
        <w:tc>
          <w:tcPr>
            <w:tcW w:w="2651" w:type="dxa"/>
          </w:tcPr>
          <w:p w14:paraId="67DE36B0" w14:textId="77777777" w:rsidR="004E15D4" w:rsidRDefault="004E15D4">
            <w:pPr>
              <w:spacing w:line="276" w:lineRule="auto"/>
              <w:rPr>
                <w:rFonts w:ascii="Times New Roman" w:eastAsia="Times New Roman" w:hAnsi="Times New Roman" w:cs="Times New Roman"/>
                <w:sz w:val="24"/>
                <w:szCs w:val="24"/>
              </w:rPr>
            </w:pPr>
          </w:p>
        </w:tc>
      </w:tr>
      <w:tr w:rsidR="004E15D4" w14:paraId="681BFA88" w14:textId="77777777">
        <w:tc>
          <w:tcPr>
            <w:tcW w:w="2961" w:type="dxa"/>
            <w:vMerge w:val="restart"/>
          </w:tcPr>
          <w:p w14:paraId="33B4B6BF" w14:textId="77777777" w:rsidR="004E15D4" w:rsidRDefault="00000000">
            <w:pPr>
              <w:pStyle w:val="2"/>
              <w:spacing w:before="0" w:line="276" w:lineRule="auto"/>
              <w:rPr>
                <w:rFonts w:ascii="Times New Roman" w:eastAsia="Times New Roman" w:hAnsi="Times New Roman" w:cs="Times New Roman"/>
                <w:sz w:val="24"/>
                <w:szCs w:val="24"/>
              </w:rPr>
            </w:pPr>
            <w:bookmarkStart w:id="22" w:name="_heading=h.3j2qqm3" w:colFirst="0" w:colLast="0"/>
            <w:bookmarkEnd w:id="22"/>
            <w:r>
              <w:rPr>
                <w:rFonts w:ascii="Times New Roman" w:eastAsia="Times New Roman" w:hAnsi="Times New Roman" w:cs="Times New Roman"/>
                <w:color w:val="000000"/>
                <w:sz w:val="24"/>
                <w:szCs w:val="24"/>
              </w:rPr>
              <w:lastRenderedPageBreak/>
              <w:t>5.2. Інструктажі з питань охорони праці, безпеки життєдіяльності</w:t>
            </w:r>
          </w:p>
        </w:tc>
        <w:tc>
          <w:tcPr>
            <w:tcW w:w="2734" w:type="dxa"/>
          </w:tcPr>
          <w:p w14:paraId="36D3871E"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інструктажів з охорони праці, безпеки життєдіяльності, пожежної безпеки, правил поведінки в умовах надзвичайних ситуацій</w:t>
            </w:r>
          </w:p>
        </w:tc>
        <w:tc>
          <w:tcPr>
            <w:tcW w:w="3078" w:type="dxa"/>
          </w:tcPr>
          <w:p w14:paraId="6BF3598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 березень</w:t>
            </w:r>
          </w:p>
        </w:tc>
        <w:tc>
          <w:tcPr>
            <w:tcW w:w="3362" w:type="dxa"/>
          </w:tcPr>
          <w:p w14:paraId="71BF2CEB" w14:textId="77777777" w:rsidR="004E15D4" w:rsidRDefault="00FC66EF">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2651" w:type="dxa"/>
          </w:tcPr>
          <w:p w14:paraId="4E2B244A" w14:textId="77777777" w:rsidR="004E15D4" w:rsidRDefault="004E15D4">
            <w:pPr>
              <w:spacing w:line="276" w:lineRule="auto"/>
              <w:rPr>
                <w:rFonts w:ascii="Times New Roman" w:eastAsia="Times New Roman" w:hAnsi="Times New Roman" w:cs="Times New Roman"/>
                <w:sz w:val="24"/>
                <w:szCs w:val="24"/>
              </w:rPr>
            </w:pPr>
          </w:p>
        </w:tc>
      </w:tr>
      <w:tr w:rsidR="004E15D4" w14:paraId="177CB94F" w14:textId="77777777">
        <w:tc>
          <w:tcPr>
            <w:tcW w:w="2961" w:type="dxa"/>
            <w:vMerge/>
          </w:tcPr>
          <w:p w14:paraId="1467107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50EF95FF"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вступного інструктажу</w:t>
            </w:r>
          </w:p>
        </w:tc>
        <w:tc>
          <w:tcPr>
            <w:tcW w:w="3078" w:type="dxa"/>
          </w:tcPr>
          <w:p w14:paraId="125A3FA4"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прийомі на роботу</w:t>
            </w:r>
          </w:p>
        </w:tc>
        <w:tc>
          <w:tcPr>
            <w:tcW w:w="3362" w:type="dxa"/>
          </w:tcPr>
          <w:p w14:paraId="2B482E8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директор </w:t>
            </w:r>
          </w:p>
        </w:tc>
        <w:tc>
          <w:tcPr>
            <w:tcW w:w="2651" w:type="dxa"/>
          </w:tcPr>
          <w:p w14:paraId="0B2EA500" w14:textId="77777777" w:rsidR="004E15D4" w:rsidRDefault="004E15D4">
            <w:pPr>
              <w:spacing w:line="276" w:lineRule="auto"/>
              <w:rPr>
                <w:rFonts w:ascii="Times New Roman" w:eastAsia="Times New Roman" w:hAnsi="Times New Roman" w:cs="Times New Roman"/>
                <w:sz w:val="24"/>
                <w:szCs w:val="24"/>
              </w:rPr>
            </w:pPr>
          </w:p>
        </w:tc>
      </w:tr>
      <w:tr w:rsidR="004E15D4" w14:paraId="108CE31A" w14:textId="77777777">
        <w:tc>
          <w:tcPr>
            <w:tcW w:w="2961" w:type="dxa"/>
            <w:vMerge/>
          </w:tcPr>
          <w:p w14:paraId="26DDCA0B"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734" w:type="dxa"/>
          </w:tcPr>
          <w:p w14:paraId="259CC045"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Ознайомлення працівників з новими нормативними документами або змінами до них з питань охорони праці та безпеки життєдіяльності</w:t>
            </w:r>
          </w:p>
        </w:tc>
        <w:tc>
          <w:tcPr>
            <w:tcW w:w="3078" w:type="dxa"/>
          </w:tcPr>
          <w:p w14:paraId="0988DA5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Протягом року </w:t>
            </w:r>
          </w:p>
        </w:tc>
        <w:tc>
          <w:tcPr>
            <w:tcW w:w="3362" w:type="dxa"/>
          </w:tcPr>
          <w:p w14:paraId="622D8CE1"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2651" w:type="dxa"/>
          </w:tcPr>
          <w:p w14:paraId="088279F2" w14:textId="77777777" w:rsidR="004E15D4" w:rsidRDefault="004E15D4">
            <w:pPr>
              <w:spacing w:line="276" w:lineRule="auto"/>
              <w:rPr>
                <w:rFonts w:ascii="Times New Roman" w:eastAsia="Times New Roman" w:hAnsi="Times New Roman" w:cs="Times New Roman"/>
                <w:sz w:val="24"/>
                <w:szCs w:val="24"/>
              </w:rPr>
            </w:pPr>
          </w:p>
        </w:tc>
      </w:tr>
      <w:tr w:rsidR="004E15D4" w14:paraId="0CDAAB26" w14:textId="77777777">
        <w:tc>
          <w:tcPr>
            <w:tcW w:w="2961" w:type="dxa"/>
            <w:vMerge w:val="restart"/>
          </w:tcPr>
          <w:p w14:paraId="07F11A0A" w14:textId="77777777" w:rsidR="004E15D4" w:rsidRDefault="00000000">
            <w:pPr>
              <w:pStyle w:val="2"/>
              <w:spacing w:before="0" w:line="276" w:lineRule="auto"/>
              <w:rPr>
                <w:rFonts w:ascii="Times New Roman" w:eastAsia="Times New Roman" w:hAnsi="Times New Roman" w:cs="Times New Roman"/>
                <w:color w:val="000000"/>
                <w:sz w:val="24"/>
                <w:szCs w:val="24"/>
              </w:rPr>
            </w:pPr>
            <w:bookmarkStart w:id="23" w:name="_heading=h.1y810tw" w:colFirst="0" w:colLast="0"/>
            <w:bookmarkEnd w:id="23"/>
            <w:r>
              <w:rPr>
                <w:rFonts w:ascii="Times New Roman" w:eastAsia="Times New Roman" w:hAnsi="Times New Roman" w:cs="Times New Roman"/>
                <w:color w:val="000000"/>
                <w:sz w:val="24"/>
                <w:szCs w:val="24"/>
              </w:rPr>
              <w:t>5.3.Санітарно-просвітницька робота з усіма учасниками освітнього процесу (гігієнічне навчання/виховання)</w:t>
            </w:r>
          </w:p>
          <w:p w14:paraId="4780B0F2" w14:textId="77777777" w:rsidR="004E15D4" w:rsidRDefault="004E15D4">
            <w:pPr>
              <w:spacing w:line="276" w:lineRule="auto"/>
              <w:rPr>
                <w:rFonts w:ascii="Times New Roman" w:eastAsia="Times New Roman" w:hAnsi="Times New Roman" w:cs="Times New Roman"/>
                <w:b/>
                <w:sz w:val="24"/>
                <w:szCs w:val="24"/>
              </w:rPr>
            </w:pPr>
          </w:p>
        </w:tc>
        <w:tc>
          <w:tcPr>
            <w:tcW w:w="2734" w:type="dxa"/>
          </w:tcPr>
          <w:p w14:paraId="2F112069" w14:textId="77777777" w:rsidR="004E15D4" w:rsidRDefault="004E15D4">
            <w:pPr>
              <w:spacing w:line="276" w:lineRule="auto"/>
              <w:jc w:val="both"/>
              <w:rPr>
                <w:rFonts w:ascii="Times New Roman" w:eastAsia="Times New Roman" w:hAnsi="Times New Roman" w:cs="Times New Roman"/>
                <w:sz w:val="24"/>
                <w:szCs w:val="24"/>
              </w:rPr>
            </w:pPr>
          </w:p>
        </w:tc>
        <w:tc>
          <w:tcPr>
            <w:tcW w:w="3078" w:type="dxa"/>
          </w:tcPr>
          <w:p w14:paraId="3F153695" w14:textId="77777777" w:rsidR="004E15D4" w:rsidRDefault="004E15D4">
            <w:pPr>
              <w:spacing w:line="276" w:lineRule="auto"/>
              <w:jc w:val="center"/>
              <w:rPr>
                <w:rFonts w:ascii="Times New Roman" w:eastAsia="Times New Roman" w:hAnsi="Times New Roman" w:cs="Times New Roman"/>
                <w:sz w:val="24"/>
                <w:szCs w:val="24"/>
              </w:rPr>
            </w:pPr>
          </w:p>
        </w:tc>
        <w:tc>
          <w:tcPr>
            <w:tcW w:w="3362" w:type="dxa"/>
          </w:tcPr>
          <w:p w14:paraId="2BDBD530" w14:textId="77777777" w:rsidR="004E15D4" w:rsidRDefault="004E15D4">
            <w:pPr>
              <w:spacing w:line="276" w:lineRule="auto"/>
              <w:rPr>
                <w:rFonts w:ascii="Times New Roman" w:eastAsia="Times New Roman" w:hAnsi="Times New Roman" w:cs="Times New Roman"/>
                <w:sz w:val="24"/>
                <w:szCs w:val="24"/>
              </w:rPr>
            </w:pPr>
          </w:p>
        </w:tc>
        <w:tc>
          <w:tcPr>
            <w:tcW w:w="2651" w:type="dxa"/>
          </w:tcPr>
          <w:p w14:paraId="2B8E4ADC" w14:textId="77777777" w:rsidR="004E15D4" w:rsidRDefault="004E15D4">
            <w:pPr>
              <w:spacing w:line="276" w:lineRule="auto"/>
              <w:rPr>
                <w:rFonts w:ascii="Times New Roman" w:eastAsia="Times New Roman" w:hAnsi="Times New Roman" w:cs="Times New Roman"/>
                <w:color w:val="FF0000"/>
                <w:sz w:val="24"/>
                <w:szCs w:val="24"/>
              </w:rPr>
            </w:pPr>
          </w:p>
        </w:tc>
      </w:tr>
      <w:tr w:rsidR="004E15D4" w14:paraId="1D39B487" w14:textId="77777777">
        <w:tc>
          <w:tcPr>
            <w:tcW w:w="2961" w:type="dxa"/>
            <w:vMerge/>
          </w:tcPr>
          <w:p w14:paraId="3BE4806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color w:val="FF0000"/>
                <w:sz w:val="24"/>
                <w:szCs w:val="24"/>
              </w:rPr>
            </w:pPr>
          </w:p>
        </w:tc>
        <w:tc>
          <w:tcPr>
            <w:tcW w:w="2734" w:type="dxa"/>
          </w:tcPr>
          <w:p w14:paraId="481E168E"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санітарно-просвітницької роботи з усіма учасниками освітнього процесу</w:t>
            </w:r>
          </w:p>
        </w:tc>
        <w:tc>
          <w:tcPr>
            <w:tcW w:w="3078" w:type="dxa"/>
          </w:tcPr>
          <w:p w14:paraId="45540F17"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Відповідно плану роботи </w:t>
            </w:r>
          </w:p>
        </w:tc>
        <w:tc>
          <w:tcPr>
            <w:tcW w:w="3362" w:type="dxa"/>
          </w:tcPr>
          <w:p w14:paraId="44D3C676" w14:textId="77777777" w:rsidR="004E15D4" w:rsidRDefault="003C023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651" w:type="dxa"/>
          </w:tcPr>
          <w:p w14:paraId="0B71864B" w14:textId="77777777" w:rsidR="004E15D4" w:rsidRDefault="004E15D4">
            <w:pPr>
              <w:spacing w:line="276" w:lineRule="auto"/>
              <w:rPr>
                <w:rFonts w:ascii="Times New Roman" w:eastAsia="Times New Roman" w:hAnsi="Times New Roman" w:cs="Times New Roman"/>
                <w:color w:val="FF0000"/>
                <w:sz w:val="24"/>
                <w:szCs w:val="24"/>
              </w:rPr>
            </w:pPr>
          </w:p>
        </w:tc>
      </w:tr>
    </w:tbl>
    <w:p w14:paraId="49CF6B3F" w14:textId="77777777" w:rsidR="004E15D4" w:rsidRDefault="004E15D4">
      <w:pPr>
        <w:spacing w:after="160" w:line="276" w:lineRule="auto"/>
        <w:rPr>
          <w:rFonts w:ascii="Times New Roman" w:eastAsia="Times New Roman" w:hAnsi="Times New Roman" w:cs="Times New Roman"/>
          <w:sz w:val="24"/>
          <w:szCs w:val="24"/>
        </w:rPr>
      </w:pPr>
    </w:p>
    <w:p w14:paraId="35521F50" w14:textId="77777777" w:rsidR="004E15D4" w:rsidRDefault="004E15D4">
      <w:pPr>
        <w:spacing w:after="160" w:line="276" w:lineRule="auto"/>
        <w:rPr>
          <w:rFonts w:ascii="Times New Roman" w:eastAsia="Times New Roman" w:hAnsi="Times New Roman" w:cs="Times New Roman"/>
          <w:sz w:val="24"/>
          <w:szCs w:val="24"/>
        </w:rPr>
      </w:pPr>
    </w:p>
    <w:tbl>
      <w:tblPr>
        <w:tblStyle w:val="afd"/>
        <w:tblW w:w="14628"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1"/>
        <w:gridCol w:w="2400"/>
        <w:gridCol w:w="3127"/>
        <w:gridCol w:w="2161"/>
        <w:gridCol w:w="2427"/>
        <w:gridCol w:w="2182"/>
      </w:tblGrid>
      <w:tr w:rsidR="004E15D4" w14:paraId="3FB0231C" w14:textId="77777777">
        <w:tc>
          <w:tcPr>
            <w:tcW w:w="14628" w:type="dxa"/>
            <w:gridSpan w:val="6"/>
          </w:tcPr>
          <w:p w14:paraId="2A880838" w14:textId="77777777" w:rsidR="004E15D4" w:rsidRDefault="00000000">
            <w:pPr>
              <w:pStyle w:val="1"/>
              <w:spacing w:line="276" w:lineRule="auto"/>
              <w:jc w:val="center"/>
              <w:rPr>
                <w:rFonts w:ascii="Times New Roman" w:eastAsia="Times New Roman" w:hAnsi="Times New Roman" w:cs="Times New Roman"/>
                <w:b/>
                <w:color w:val="000000"/>
                <w:sz w:val="24"/>
                <w:szCs w:val="24"/>
              </w:rPr>
            </w:pPr>
            <w:bookmarkStart w:id="24" w:name="_heading=h.4i7ojhp" w:colFirst="0" w:colLast="0"/>
            <w:bookmarkEnd w:id="24"/>
            <w:r>
              <w:rPr>
                <w:rFonts w:ascii="Times New Roman" w:eastAsia="Times New Roman" w:hAnsi="Times New Roman" w:cs="Times New Roman"/>
                <w:b/>
                <w:color w:val="000000"/>
                <w:sz w:val="24"/>
                <w:szCs w:val="24"/>
              </w:rPr>
              <w:lastRenderedPageBreak/>
              <w:t>Розділ 6. Організаційно-педагогічна діяльність</w:t>
            </w:r>
          </w:p>
        </w:tc>
      </w:tr>
      <w:tr w:rsidR="004E15D4" w14:paraId="08291E6B" w14:textId="77777777">
        <w:tc>
          <w:tcPr>
            <w:tcW w:w="2331" w:type="dxa"/>
          </w:tcPr>
          <w:p w14:paraId="633FD00C"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назва блоку </w:t>
            </w:r>
          </w:p>
        </w:tc>
        <w:tc>
          <w:tcPr>
            <w:tcW w:w="2400" w:type="dxa"/>
          </w:tcPr>
          <w:p w14:paraId="221D4543"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роботи</w:t>
            </w:r>
          </w:p>
        </w:tc>
        <w:tc>
          <w:tcPr>
            <w:tcW w:w="3127" w:type="dxa"/>
          </w:tcPr>
          <w:p w14:paraId="57F6DA34"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(зміст) заходів</w:t>
            </w:r>
          </w:p>
        </w:tc>
        <w:tc>
          <w:tcPr>
            <w:tcW w:w="2161" w:type="dxa"/>
          </w:tcPr>
          <w:p w14:paraId="341DE5F1"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w:t>
            </w:r>
          </w:p>
        </w:tc>
        <w:tc>
          <w:tcPr>
            <w:tcW w:w="2427" w:type="dxa"/>
          </w:tcPr>
          <w:p w14:paraId="7A0B1B59"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Відповідальний</w:t>
            </w:r>
          </w:p>
        </w:tc>
        <w:tc>
          <w:tcPr>
            <w:tcW w:w="2182" w:type="dxa"/>
          </w:tcPr>
          <w:p w14:paraId="17252C81"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4E15D4" w14:paraId="01C67A7E" w14:textId="77777777">
        <w:tc>
          <w:tcPr>
            <w:tcW w:w="2331" w:type="dxa"/>
            <w:vMerge w:val="restart"/>
          </w:tcPr>
          <w:p w14:paraId="2C80A246" w14:textId="77777777" w:rsidR="004E15D4" w:rsidRDefault="00000000">
            <w:pPr>
              <w:pStyle w:val="2"/>
              <w:spacing w:line="276" w:lineRule="auto"/>
              <w:rPr>
                <w:rFonts w:ascii="Times New Roman" w:eastAsia="Times New Roman" w:hAnsi="Times New Roman" w:cs="Times New Roman"/>
                <w:color w:val="000000"/>
                <w:sz w:val="24"/>
                <w:szCs w:val="24"/>
              </w:rPr>
            </w:pPr>
            <w:bookmarkStart w:id="25" w:name="_heading=h.2xcytpi" w:colFirst="0" w:colLast="0"/>
            <w:bookmarkEnd w:id="25"/>
            <w:r>
              <w:rPr>
                <w:rFonts w:ascii="Times New Roman" w:eastAsia="Times New Roman" w:hAnsi="Times New Roman" w:cs="Times New Roman"/>
                <w:color w:val="000000"/>
                <w:sz w:val="24"/>
                <w:szCs w:val="24"/>
              </w:rPr>
              <w:t xml:space="preserve">6.1.Співпраця з батьками </w:t>
            </w:r>
          </w:p>
          <w:p w14:paraId="5DDE2222" w14:textId="77777777" w:rsidR="004E15D4" w:rsidRDefault="004E15D4">
            <w:pPr>
              <w:pBdr>
                <w:top w:val="nil"/>
                <w:left w:val="nil"/>
                <w:bottom w:val="nil"/>
                <w:right w:val="nil"/>
                <w:between w:val="nil"/>
              </w:pBdr>
              <w:spacing w:line="276" w:lineRule="auto"/>
              <w:ind w:left="780"/>
              <w:rPr>
                <w:rFonts w:ascii="Times New Roman" w:eastAsia="Times New Roman" w:hAnsi="Times New Roman" w:cs="Times New Roman"/>
                <w:color w:val="000000"/>
                <w:sz w:val="24"/>
                <w:szCs w:val="24"/>
              </w:rPr>
            </w:pPr>
          </w:p>
        </w:tc>
        <w:tc>
          <w:tcPr>
            <w:tcW w:w="2400" w:type="dxa"/>
            <w:vMerge w:val="restart"/>
          </w:tcPr>
          <w:p w14:paraId="2DD04FD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Загальні батьківські збори</w:t>
            </w:r>
          </w:p>
          <w:p w14:paraId="2B949F23" w14:textId="77777777" w:rsidR="004E15D4" w:rsidRDefault="004E15D4">
            <w:pPr>
              <w:spacing w:line="276" w:lineRule="auto"/>
              <w:rPr>
                <w:rFonts w:ascii="Times New Roman" w:eastAsia="Times New Roman" w:hAnsi="Times New Roman" w:cs="Times New Roman"/>
                <w:sz w:val="24"/>
                <w:szCs w:val="24"/>
              </w:rPr>
            </w:pPr>
          </w:p>
        </w:tc>
        <w:tc>
          <w:tcPr>
            <w:tcW w:w="3127" w:type="dxa"/>
          </w:tcPr>
          <w:p w14:paraId="7FA9D0FC" w14:textId="77777777" w:rsidR="004E15D4" w:rsidRDefault="00000000">
            <w:pPr>
              <w:pBdr>
                <w:top w:val="nil"/>
                <w:left w:val="nil"/>
                <w:bottom w:val="nil"/>
                <w:right w:val="nil"/>
                <w:between w:val="nil"/>
              </w:pBdr>
              <w:shd w:val="clear" w:color="auto" w:fill="FFFFFF"/>
              <w:tabs>
                <w:tab w:val="left" w:pos="-108"/>
                <w:tab w:val="left" w:pos="317"/>
              </w:tabs>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Емоційна підтримка дитини в сім’ї</w:t>
            </w:r>
          </w:p>
        </w:tc>
        <w:tc>
          <w:tcPr>
            <w:tcW w:w="2161" w:type="dxa"/>
          </w:tcPr>
          <w:p w14:paraId="30C35A7E"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 квартал </w:t>
            </w:r>
          </w:p>
        </w:tc>
        <w:tc>
          <w:tcPr>
            <w:tcW w:w="2427" w:type="dxa"/>
          </w:tcPr>
          <w:p w14:paraId="517372DB" w14:textId="77777777" w:rsidR="004E15D4" w:rsidRDefault="004E15D4">
            <w:pPr>
              <w:spacing w:line="276" w:lineRule="auto"/>
              <w:rPr>
                <w:rFonts w:ascii="Times New Roman" w:eastAsia="Times New Roman" w:hAnsi="Times New Roman" w:cs="Times New Roman"/>
                <w:sz w:val="24"/>
                <w:szCs w:val="24"/>
              </w:rPr>
            </w:pPr>
          </w:p>
        </w:tc>
        <w:tc>
          <w:tcPr>
            <w:tcW w:w="2182" w:type="dxa"/>
          </w:tcPr>
          <w:p w14:paraId="550A28A7" w14:textId="77777777" w:rsidR="004E15D4" w:rsidRDefault="004E15D4">
            <w:pPr>
              <w:spacing w:line="276" w:lineRule="auto"/>
              <w:rPr>
                <w:rFonts w:ascii="Times New Roman" w:eastAsia="Times New Roman" w:hAnsi="Times New Roman" w:cs="Times New Roman"/>
                <w:sz w:val="24"/>
                <w:szCs w:val="24"/>
              </w:rPr>
            </w:pPr>
          </w:p>
        </w:tc>
      </w:tr>
      <w:tr w:rsidR="004E15D4" w14:paraId="30EBD9F1" w14:textId="77777777">
        <w:tc>
          <w:tcPr>
            <w:tcW w:w="2331" w:type="dxa"/>
            <w:vMerge/>
          </w:tcPr>
          <w:p w14:paraId="3655F5DC"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vMerge/>
          </w:tcPr>
          <w:p w14:paraId="1AC5DAB5"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27" w:type="dxa"/>
          </w:tcPr>
          <w:p w14:paraId="33641DCF" w14:textId="77777777" w:rsidR="004E15D4" w:rsidRDefault="00000000">
            <w:pPr>
              <w:shd w:val="clear" w:color="auto" w:fill="FFFFFF"/>
              <w:tabs>
                <w:tab w:val="left" w:pos="-108"/>
                <w:tab w:val="left" w:pos="317"/>
              </w:tabs>
              <w:spacing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Безпека дітей – це пріоритет сьогодення</w:t>
            </w:r>
          </w:p>
        </w:tc>
        <w:tc>
          <w:tcPr>
            <w:tcW w:w="2161" w:type="dxa"/>
          </w:tcPr>
          <w:p w14:paraId="22D84FB0"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ІІІ квартал </w:t>
            </w:r>
          </w:p>
          <w:p w14:paraId="5F75E355" w14:textId="77777777" w:rsidR="004E15D4" w:rsidRDefault="004E15D4">
            <w:pPr>
              <w:spacing w:line="276" w:lineRule="auto"/>
              <w:rPr>
                <w:rFonts w:ascii="Times New Roman" w:eastAsia="Times New Roman" w:hAnsi="Times New Roman" w:cs="Times New Roman"/>
                <w:sz w:val="24"/>
                <w:szCs w:val="24"/>
              </w:rPr>
            </w:pPr>
          </w:p>
        </w:tc>
        <w:tc>
          <w:tcPr>
            <w:tcW w:w="2427" w:type="dxa"/>
          </w:tcPr>
          <w:p w14:paraId="489F304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2182" w:type="dxa"/>
          </w:tcPr>
          <w:p w14:paraId="1E0B41E6" w14:textId="77777777" w:rsidR="004E15D4" w:rsidRDefault="004E15D4">
            <w:pPr>
              <w:spacing w:line="276" w:lineRule="auto"/>
              <w:rPr>
                <w:rFonts w:ascii="Times New Roman" w:eastAsia="Times New Roman" w:hAnsi="Times New Roman" w:cs="Times New Roman"/>
                <w:sz w:val="24"/>
                <w:szCs w:val="24"/>
              </w:rPr>
            </w:pPr>
          </w:p>
        </w:tc>
      </w:tr>
      <w:tr w:rsidR="004E15D4" w14:paraId="512D2DDF" w14:textId="77777777">
        <w:tc>
          <w:tcPr>
            <w:tcW w:w="2331" w:type="dxa"/>
            <w:vMerge/>
          </w:tcPr>
          <w:p w14:paraId="6314ADAB"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vMerge w:val="restart"/>
          </w:tcPr>
          <w:p w14:paraId="2B575F0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Групові батьківські збори</w:t>
            </w:r>
          </w:p>
          <w:p w14:paraId="51E54437" w14:textId="77777777" w:rsidR="004E15D4" w:rsidRDefault="004E15D4">
            <w:pPr>
              <w:spacing w:line="276" w:lineRule="auto"/>
              <w:rPr>
                <w:rFonts w:ascii="Times New Roman" w:eastAsia="Times New Roman" w:hAnsi="Times New Roman" w:cs="Times New Roman"/>
                <w:sz w:val="24"/>
                <w:szCs w:val="24"/>
              </w:rPr>
            </w:pPr>
          </w:p>
        </w:tc>
        <w:tc>
          <w:tcPr>
            <w:tcW w:w="3127" w:type="dxa"/>
          </w:tcPr>
          <w:p w14:paraId="6376E66B" w14:textId="77777777" w:rsidR="004E15D4" w:rsidRDefault="00000000">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Організація освітнього процесу в ЗДО в умовах воєнного стану</w:t>
            </w:r>
          </w:p>
          <w:p w14:paraId="63727B0C" w14:textId="77777777" w:rsidR="004E15D4" w:rsidRDefault="00000000">
            <w:pPr>
              <w:numPr>
                <w:ilvl w:val="0"/>
                <w:numId w:val="29"/>
              </w:numPr>
              <w:pBdr>
                <w:top w:val="nil"/>
                <w:left w:val="nil"/>
                <w:bottom w:val="nil"/>
                <w:right w:val="nil"/>
                <w:between w:val="nil"/>
              </w:pBdr>
              <w:tabs>
                <w:tab w:val="left" w:pos="176"/>
                <w:tab w:val="left" w:pos="318"/>
              </w:tabs>
              <w:ind w:left="34" w:hanging="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Адаптація дитини до дитячого садка </w:t>
            </w:r>
            <w:r>
              <w:rPr>
                <w:rFonts w:ascii="Times New Roman" w:eastAsia="Times New Roman" w:hAnsi="Times New Roman" w:cs="Times New Roman"/>
                <w:i/>
                <w:color w:val="000000"/>
                <w:sz w:val="24"/>
                <w:szCs w:val="24"/>
              </w:rPr>
              <w:t>(психологічний порадник)</w:t>
            </w:r>
          </w:p>
          <w:p w14:paraId="39E775F1" w14:textId="77777777" w:rsidR="004E15D4" w:rsidRDefault="00000000">
            <w:pPr>
              <w:numPr>
                <w:ilvl w:val="0"/>
                <w:numId w:val="29"/>
              </w:numPr>
              <w:pBdr>
                <w:top w:val="nil"/>
                <w:left w:val="nil"/>
                <w:bottom w:val="nil"/>
                <w:right w:val="nil"/>
                <w:between w:val="nil"/>
              </w:pBdr>
              <w:tabs>
                <w:tab w:val="left" w:pos="176"/>
                <w:tab w:val="left" w:pos="318"/>
              </w:tabs>
              <w:ind w:left="0" w:firstLine="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Завдання, зміст програми та особливості організації освітнього процесу з дітьми раннього віку в умовах теперішнього часу </w:t>
            </w:r>
            <w:r>
              <w:rPr>
                <w:rFonts w:ascii="Times New Roman" w:eastAsia="Times New Roman" w:hAnsi="Times New Roman" w:cs="Times New Roman"/>
                <w:i/>
                <w:color w:val="000000"/>
                <w:sz w:val="24"/>
                <w:szCs w:val="24"/>
              </w:rPr>
              <w:t>(обговорення у «загальному колі»)</w:t>
            </w:r>
          </w:p>
          <w:p w14:paraId="7FA47EAE" w14:textId="77777777" w:rsidR="004E15D4" w:rsidRDefault="00000000">
            <w:pPr>
              <w:numPr>
                <w:ilvl w:val="0"/>
                <w:numId w:val="29"/>
              </w:numPr>
              <w:tabs>
                <w:tab w:val="left" w:pos="176"/>
                <w:tab w:val="left" w:pos="318"/>
              </w:tabs>
              <w:ind w:left="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Екскурсія-огляд групових осередків та укриття для дітей</w:t>
            </w:r>
          </w:p>
          <w:p w14:paraId="649CDB22" w14:textId="77777777" w:rsidR="004E15D4" w:rsidRDefault="00000000">
            <w:pPr>
              <w:numPr>
                <w:ilvl w:val="0"/>
                <w:numId w:val="29"/>
              </w:numPr>
              <w:pBdr>
                <w:top w:val="nil"/>
                <w:left w:val="nil"/>
                <w:bottom w:val="nil"/>
                <w:right w:val="nil"/>
                <w:between w:val="nil"/>
              </w:pBdr>
              <w:tabs>
                <w:tab w:val="left" w:pos="176"/>
                <w:tab w:val="left" w:pos="318"/>
              </w:tabs>
              <w:ind w:hanging="468"/>
              <w:jc w:val="both"/>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24"/>
                <w:szCs w:val="24"/>
              </w:rPr>
              <w:t>Організаційні питання</w:t>
            </w:r>
          </w:p>
        </w:tc>
        <w:tc>
          <w:tcPr>
            <w:tcW w:w="2161" w:type="dxa"/>
          </w:tcPr>
          <w:p w14:paraId="708FA65A"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Вересень</w:t>
            </w:r>
          </w:p>
        </w:tc>
        <w:tc>
          <w:tcPr>
            <w:tcW w:w="2427" w:type="dxa"/>
          </w:tcPr>
          <w:p w14:paraId="51EDC654"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w:t>
            </w:r>
            <w:r w:rsidR="003C0236">
              <w:rPr>
                <w:rFonts w:ascii="Times New Roman" w:eastAsia="Times New Roman" w:hAnsi="Times New Roman" w:cs="Times New Roman"/>
                <w:sz w:val="24"/>
                <w:szCs w:val="24"/>
              </w:rPr>
              <w:t>ль</w:t>
            </w:r>
          </w:p>
        </w:tc>
        <w:tc>
          <w:tcPr>
            <w:tcW w:w="2182" w:type="dxa"/>
          </w:tcPr>
          <w:p w14:paraId="29DE5344" w14:textId="77777777" w:rsidR="004E15D4" w:rsidRDefault="004E15D4">
            <w:pPr>
              <w:spacing w:line="276" w:lineRule="auto"/>
              <w:rPr>
                <w:rFonts w:ascii="Times New Roman" w:eastAsia="Times New Roman" w:hAnsi="Times New Roman" w:cs="Times New Roman"/>
                <w:sz w:val="24"/>
                <w:szCs w:val="24"/>
              </w:rPr>
            </w:pPr>
          </w:p>
        </w:tc>
      </w:tr>
      <w:tr w:rsidR="004E15D4" w14:paraId="7F4407E6" w14:textId="77777777">
        <w:tc>
          <w:tcPr>
            <w:tcW w:w="2331" w:type="dxa"/>
            <w:vMerge/>
          </w:tcPr>
          <w:p w14:paraId="4D459981"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vMerge/>
          </w:tcPr>
          <w:p w14:paraId="021ECD5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27" w:type="dxa"/>
          </w:tcPr>
          <w:p w14:paraId="72B97160" w14:textId="77777777" w:rsidR="004E15D4" w:rsidRPr="003C0236" w:rsidRDefault="004E15D4" w:rsidP="003C0236">
            <w:pPr>
              <w:jc w:val="both"/>
              <w:rPr>
                <w:rFonts w:ascii="Times New Roman" w:eastAsia="Times New Roman" w:hAnsi="Times New Roman" w:cs="Times New Roman"/>
                <w:b/>
                <w:i/>
                <w:sz w:val="24"/>
                <w:szCs w:val="24"/>
              </w:rPr>
            </w:pPr>
          </w:p>
          <w:p w14:paraId="4F3F7519" w14:textId="77777777" w:rsidR="004E15D4" w:rsidRDefault="003C0236">
            <w:pPr>
              <w:tabs>
                <w:tab w:val="left" w:pos="318"/>
              </w:tabs>
              <w:ind w:left="34"/>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lastRenderedPageBreak/>
              <w:t>5.М</w:t>
            </w:r>
            <w:r>
              <w:rPr>
                <w:rFonts w:ascii="Times New Roman" w:eastAsia="Times New Roman" w:hAnsi="Times New Roman" w:cs="Times New Roman"/>
                <w:color w:val="000000"/>
                <w:sz w:val="24"/>
                <w:szCs w:val="24"/>
              </w:rPr>
              <w:t xml:space="preserve">оніторинг обстеження навчальних досягнень дітей дошкільного віку </w:t>
            </w:r>
          </w:p>
          <w:p w14:paraId="507C2F5A" w14:textId="77777777" w:rsidR="004E15D4" w:rsidRDefault="004E15D4" w:rsidP="003C0236">
            <w:pPr>
              <w:tabs>
                <w:tab w:val="left" w:pos="318"/>
              </w:tabs>
              <w:ind w:left="34"/>
              <w:jc w:val="both"/>
              <w:rPr>
                <w:rFonts w:ascii="Times New Roman" w:eastAsia="Times New Roman" w:hAnsi="Times New Roman" w:cs="Times New Roman"/>
                <w:sz w:val="24"/>
                <w:szCs w:val="24"/>
              </w:rPr>
            </w:pPr>
          </w:p>
        </w:tc>
        <w:tc>
          <w:tcPr>
            <w:tcW w:w="2161" w:type="dxa"/>
          </w:tcPr>
          <w:p w14:paraId="47315F6B" w14:textId="77777777" w:rsidR="004E15D4" w:rsidRDefault="004E15D4" w:rsidP="003C0236">
            <w:pPr>
              <w:spacing w:line="276" w:lineRule="auto"/>
              <w:rPr>
                <w:rFonts w:ascii="Times New Roman" w:eastAsia="Times New Roman" w:hAnsi="Times New Roman" w:cs="Times New Roman"/>
                <w:color w:val="FF0000"/>
                <w:sz w:val="24"/>
                <w:szCs w:val="24"/>
              </w:rPr>
            </w:pPr>
          </w:p>
        </w:tc>
        <w:tc>
          <w:tcPr>
            <w:tcW w:w="2427" w:type="dxa"/>
          </w:tcPr>
          <w:p w14:paraId="4C266FE6" w14:textId="77777777" w:rsidR="004E15D4" w:rsidRDefault="004E15D4">
            <w:pPr>
              <w:spacing w:line="276" w:lineRule="auto"/>
              <w:rPr>
                <w:rFonts w:ascii="Times New Roman" w:eastAsia="Times New Roman" w:hAnsi="Times New Roman" w:cs="Times New Roman"/>
                <w:color w:val="FF0000"/>
                <w:sz w:val="24"/>
                <w:szCs w:val="24"/>
              </w:rPr>
            </w:pPr>
          </w:p>
        </w:tc>
        <w:tc>
          <w:tcPr>
            <w:tcW w:w="2182" w:type="dxa"/>
          </w:tcPr>
          <w:p w14:paraId="799FB733" w14:textId="77777777" w:rsidR="004E15D4" w:rsidRDefault="004E15D4">
            <w:pPr>
              <w:spacing w:line="276" w:lineRule="auto"/>
              <w:rPr>
                <w:rFonts w:ascii="Times New Roman" w:eastAsia="Times New Roman" w:hAnsi="Times New Roman" w:cs="Times New Roman"/>
                <w:sz w:val="24"/>
                <w:szCs w:val="24"/>
              </w:rPr>
            </w:pPr>
          </w:p>
        </w:tc>
      </w:tr>
      <w:tr w:rsidR="004E15D4" w14:paraId="2D74A0A2" w14:textId="77777777">
        <w:tc>
          <w:tcPr>
            <w:tcW w:w="2331" w:type="dxa"/>
            <w:vMerge/>
          </w:tcPr>
          <w:p w14:paraId="6FF003C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vMerge/>
          </w:tcPr>
          <w:p w14:paraId="65CEDC6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27" w:type="dxa"/>
          </w:tcPr>
          <w:p w14:paraId="4BEA9B9C" w14:textId="77777777" w:rsidR="004E15D4" w:rsidRDefault="004E15D4">
            <w:pPr>
              <w:spacing w:line="276" w:lineRule="auto"/>
              <w:rPr>
                <w:color w:val="FF0000"/>
                <w:sz w:val="24"/>
                <w:szCs w:val="24"/>
              </w:rPr>
            </w:pPr>
          </w:p>
        </w:tc>
        <w:tc>
          <w:tcPr>
            <w:tcW w:w="2161" w:type="dxa"/>
          </w:tcPr>
          <w:p w14:paraId="026085FE" w14:textId="77777777" w:rsidR="004E15D4" w:rsidRDefault="004E15D4">
            <w:pPr>
              <w:spacing w:line="276" w:lineRule="auto"/>
              <w:jc w:val="center"/>
              <w:rPr>
                <w:rFonts w:ascii="Times New Roman" w:eastAsia="Times New Roman" w:hAnsi="Times New Roman" w:cs="Times New Roman"/>
                <w:color w:val="FF0000"/>
                <w:sz w:val="24"/>
                <w:szCs w:val="24"/>
              </w:rPr>
            </w:pPr>
          </w:p>
        </w:tc>
        <w:tc>
          <w:tcPr>
            <w:tcW w:w="2427" w:type="dxa"/>
          </w:tcPr>
          <w:p w14:paraId="4C011E57" w14:textId="77777777" w:rsidR="004E15D4" w:rsidRDefault="004E15D4">
            <w:pPr>
              <w:spacing w:line="276" w:lineRule="auto"/>
              <w:rPr>
                <w:rFonts w:ascii="Times New Roman" w:eastAsia="Times New Roman" w:hAnsi="Times New Roman" w:cs="Times New Roman"/>
                <w:color w:val="FF0000"/>
                <w:sz w:val="24"/>
                <w:szCs w:val="24"/>
              </w:rPr>
            </w:pPr>
          </w:p>
        </w:tc>
        <w:tc>
          <w:tcPr>
            <w:tcW w:w="2182" w:type="dxa"/>
          </w:tcPr>
          <w:p w14:paraId="61F5CADE" w14:textId="77777777" w:rsidR="004E15D4" w:rsidRDefault="004E15D4">
            <w:pPr>
              <w:spacing w:line="276" w:lineRule="auto"/>
              <w:rPr>
                <w:rFonts w:ascii="Times New Roman" w:eastAsia="Times New Roman" w:hAnsi="Times New Roman" w:cs="Times New Roman"/>
                <w:sz w:val="24"/>
                <w:szCs w:val="24"/>
              </w:rPr>
            </w:pPr>
          </w:p>
        </w:tc>
      </w:tr>
      <w:tr w:rsidR="004E15D4" w14:paraId="03C62697" w14:textId="77777777">
        <w:trPr>
          <w:trHeight w:val="2472"/>
        </w:trPr>
        <w:tc>
          <w:tcPr>
            <w:tcW w:w="2331" w:type="dxa"/>
            <w:vMerge/>
          </w:tcPr>
          <w:p w14:paraId="6E43359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vMerge/>
          </w:tcPr>
          <w:p w14:paraId="236C2B1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27" w:type="dxa"/>
          </w:tcPr>
          <w:p w14:paraId="07BECD2F"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дошкільника до навчання в школі </w:t>
            </w:r>
          </w:p>
          <w:p w14:paraId="3DD228CA" w14:textId="77777777" w:rsidR="004E15D4" w:rsidRDefault="00000000">
            <w:pPr>
              <w:spacing w:line="276" w:lineRule="auto"/>
              <w:ind w:lef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1.Складові готовності до навчання в школі </w:t>
            </w:r>
          </w:p>
          <w:p w14:paraId="4273A75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2.Тестування «Готовність вашої дитини до школи»</w:t>
            </w:r>
          </w:p>
          <w:p w14:paraId="69E8C71E" w14:textId="77777777" w:rsidR="004E15D4" w:rsidRDefault="00000000">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3.Інтерв’ю з вчителем початкових класів  </w:t>
            </w:r>
          </w:p>
        </w:tc>
        <w:tc>
          <w:tcPr>
            <w:tcW w:w="2161" w:type="dxa"/>
          </w:tcPr>
          <w:p w14:paraId="222BC169" w14:textId="77777777" w:rsidR="004E15D4" w:rsidRDefault="00000000">
            <w:pPr>
              <w:spacing w:line="276"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Лютий</w:t>
            </w:r>
          </w:p>
        </w:tc>
        <w:tc>
          <w:tcPr>
            <w:tcW w:w="2427" w:type="dxa"/>
          </w:tcPr>
          <w:p w14:paraId="03A7A81F" w14:textId="77777777" w:rsidR="004E15D4" w:rsidRDefault="00000000">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Виховател</w:t>
            </w:r>
            <w:r w:rsidR="001B3CB6">
              <w:rPr>
                <w:rFonts w:ascii="Times New Roman" w:eastAsia="Times New Roman" w:hAnsi="Times New Roman" w:cs="Times New Roman"/>
                <w:sz w:val="24"/>
                <w:szCs w:val="24"/>
              </w:rPr>
              <w:t>ь</w:t>
            </w:r>
            <w:r>
              <w:rPr>
                <w:rFonts w:ascii="Times New Roman" w:eastAsia="Times New Roman" w:hAnsi="Times New Roman" w:cs="Times New Roman"/>
                <w:sz w:val="24"/>
                <w:szCs w:val="24"/>
              </w:rPr>
              <w:t xml:space="preserve"> </w:t>
            </w:r>
          </w:p>
        </w:tc>
        <w:tc>
          <w:tcPr>
            <w:tcW w:w="2182" w:type="dxa"/>
          </w:tcPr>
          <w:p w14:paraId="51E971F8" w14:textId="77777777" w:rsidR="004E15D4" w:rsidRDefault="004E15D4">
            <w:pPr>
              <w:spacing w:line="276" w:lineRule="auto"/>
              <w:rPr>
                <w:rFonts w:ascii="Times New Roman" w:eastAsia="Times New Roman" w:hAnsi="Times New Roman" w:cs="Times New Roman"/>
                <w:sz w:val="24"/>
                <w:szCs w:val="24"/>
              </w:rPr>
            </w:pPr>
          </w:p>
        </w:tc>
      </w:tr>
      <w:tr w:rsidR="004E15D4" w14:paraId="3F8956C5" w14:textId="77777777">
        <w:trPr>
          <w:trHeight w:val="952"/>
        </w:trPr>
        <w:tc>
          <w:tcPr>
            <w:tcW w:w="2331" w:type="dxa"/>
            <w:vMerge/>
          </w:tcPr>
          <w:p w14:paraId="63C32D1E"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Pr>
          <w:p w14:paraId="51A6D5ED" w14:textId="77777777" w:rsidR="004E15D4" w:rsidRDefault="000000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Тиждень відкритих дверей </w:t>
            </w:r>
          </w:p>
          <w:p w14:paraId="0869D2D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127" w:type="dxa"/>
          </w:tcPr>
          <w:p w14:paraId="5ECB6C75"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Перехрестя партнерства</w:t>
            </w:r>
          </w:p>
        </w:tc>
        <w:tc>
          <w:tcPr>
            <w:tcW w:w="2161" w:type="dxa"/>
          </w:tcPr>
          <w:p w14:paraId="3D0CAE3A"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w:t>
            </w:r>
          </w:p>
          <w:p w14:paraId="2A84CC3A"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tc>
        <w:tc>
          <w:tcPr>
            <w:tcW w:w="2427" w:type="dxa"/>
          </w:tcPr>
          <w:p w14:paraId="439B88CA" w14:textId="77777777" w:rsidR="004E15D4" w:rsidRDefault="00000000" w:rsidP="001B3CB6">
            <w:pPr>
              <w:spacing w:line="276" w:lineRule="auto"/>
              <w:ind w:right="-177"/>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1B3CB6">
              <w:rPr>
                <w:rFonts w:ascii="Times New Roman" w:eastAsia="Times New Roman" w:hAnsi="Times New Roman" w:cs="Times New Roman"/>
                <w:sz w:val="24"/>
                <w:szCs w:val="24"/>
              </w:rPr>
              <w:t>ь</w:t>
            </w:r>
          </w:p>
        </w:tc>
        <w:tc>
          <w:tcPr>
            <w:tcW w:w="2182" w:type="dxa"/>
          </w:tcPr>
          <w:p w14:paraId="40DB7E4E" w14:textId="77777777" w:rsidR="004E15D4" w:rsidRDefault="004E15D4">
            <w:pPr>
              <w:spacing w:line="276" w:lineRule="auto"/>
              <w:rPr>
                <w:rFonts w:ascii="Times New Roman" w:eastAsia="Times New Roman" w:hAnsi="Times New Roman" w:cs="Times New Roman"/>
                <w:sz w:val="24"/>
                <w:szCs w:val="24"/>
              </w:rPr>
            </w:pPr>
          </w:p>
        </w:tc>
      </w:tr>
      <w:tr w:rsidR="004E15D4" w14:paraId="71A026EE" w14:textId="77777777">
        <w:tc>
          <w:tcPr>
            <w:tcW w:w="2331" w:type="dxa"/>
            <w:vMerge/>
          </w:tcPr>
          <w:p w14:paraId="12D294A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Pr>
          <w:p w14:paraId="339D1F96" w14:textId="77777777" w:rsidR="004E15D4" w:rsidRDefault="00000000">
            <w:pPr>
              <w:widowControl w:val="0"/>
              <w:pBdr>
                <w:top w:val="nil"/>
                <w:left w:val="nil"/>
                <w:bottom w:val="nil"/>
                <w:right w:val="nil"/>
                <w:between w:val="nil"/>
              </w:pBd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Консультація</w:t>
            </w:r>
          </w:p>
        </w:tc>
        <w:tc>
          <w:tcPr>
            <w:tcW w:w="3127" w:type="dxa"/>
          </w:tcPr>
          <w:p w14:paraId="2DD18653" w14:textId="77777777" w:rsidR="004E15D4" w:rsidRDefault="00000000">
            <w:pPr>
              <w:tabs>
                <w:tab w:val="left" w:pos="317"/>
              </w:tabs>
              <w:jc w:val="both"/>
              <w:rPr>
                <w:rFonts w:ascii="Times New Roman" w:eastAsia="Times New Roman" w:hAnsi="Times New Roman" w:cs="Times New Roman"/>
                <w:sz w:val="18"/>
                <w:szCs w:val="18"/>
              </w:rPr>
            </w:pPr>
            <w:r>
              <w:rPr>
                <w:rFonts w:ascii="Times New Roman" w:eastAsia="Times New Roman" w:hAnsi="Times New Roman" w:cs="Times New Roman"/>
                <w:color w:val="202124"/>
                <w:sz w:val="24"/>
                <w:szCs w:val="24"/>
              </w:rPr>
              <w:t xml:space="preserve">Роль сім'ї у формуванні мовленнєвої компетентності дитини </w:t>
            </w:r>
          </w:p>
        </w:tc>
        <w:tc>
          <w:tcPr>
            <w:tcW w:w="2161" w:type="dxa"/>
          </w:tcPr>
          <w:p w14:paraId="5A1AE6E8" w14:textId="77777777" w:rsidR="004E15D4" w:rsidRDefault="00000000">
            <w:pPr>
              <w:spacing w:line="276"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Жовтень</w:t>
            </w:r>
          </w:p>
        </w:tc>
        <w:tc>
          <w:tcPr>
            <w:tcW w:w="2427" w:type="dxa"/>
          </w:tcPr>
          <w:p w14:paraId="55193A6E" w14:textId="77777777" w:rsidR="004E15D4" w:rsidRDefault="004E15D4">
            <w:pPr>
              <w:spacing w:line="276" w:lineRule="auto"/>
              <w:rPr>
                <w:rFonts w:ascii="Times New Roman" w:eastAsia="Times New Roman" w:hAnsi="Times New Roman" w:cs="Times New Roman"/>
                <w:sz w:val="24"/>
                <w:szCs w:val="24"/>
              </w:rPr>
            </w:pPr>
          </w:p>
          <w:p w14:paraId="43E37A3B" w14:textId="77777777" w:rsidR="004E15D4" w:rsidRDefault="00000000">
            <w:pPr>
              <w:spacing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вихователь</w:t>
            </w:r>
          </w:p>
        </w:tc>
        <w:tc>
          <w:tcPr>
            <w:tcW w:w="2182" w:type="dxa"/>
          </w:tcPr>
          <w:p w14:paraId="08D51556" w14:textId="77777777" w:rsidR="004E15D4" w:rsidRDefault="004E15D4">
            <w:pPr>
              <w:spacing w:line="276" w:lineRule="auto"/>
              <w:rPr>
                <w:rFonts w:ascii="Times New Roman" w:eastAsia="Times New Roman" w:hAnsi="Times New Roman" w:cs="Times New Roman"/>
                <w:sz w:val="24"/>
                <w:szCs w:val="24"/>
              </w:rPr>
            </w:pPr>
          </w:p>
        </w:tc>
      </w:tr>
      <w:tr w:rsidR="004E15D4" w14:paraId="48FC0485" w14:textId="77777777">
        <w:tc>
          <w:tcPr>
            <w:tcW w:w="2331" w:type="dxa"/>
            <w:vMerge w:val="restart"/>
            <w:tcBorders>
              <w:top w:val="single" w:sz="4" w:space="0" w:color="000000"/>
            </w:tcBorders>
          </w:tcPr>
          <w:p w14:paraId="28027C7D" w14:textId="77777777" w:rsidR="004E15D4" w:rsidRDefault="00000000">
            <w:pPr>
              <w:pStyle w:val="2"/>
              <w:spacing w:line="276" w:lineRule="auto"/>
              <w:rPr>
                <w:rFonts w:ascii="Times New Roman" w:eastAsia="Times New Roman" w:hAnsi="Times New Roman" w:cs="Times New Roman"/>
                <w:b/>
                <w:color w:val="000000"/>
                <w:sz w:val="24"/>
                <w:szCs w:val="24"/>
              </w:rPr>
            </w:pPr>
            <w:bookmarkStart w:id="26" w:name="_heading=h.1ci93xb" w:colFirst="0" w:colLast="0"/>
            <w:bookmarkEnd w:id="26"/>
            <w:r>
              <w:rPr>
                <w:rFonts w:ascii="Times New Roman" w:eastAsia="Times New Roman" w:hAnsi="Times New Roman" w:cs="Times New Roman"/>
                <w:color w:val="000000"/>
                <w:sz w:val="24"/>
                <w:szCs w:val="24"/>
              </w:rPr>
              <w:lastRenderedPageBreak/>
              <w:t>6.2.Співпраця зі школою</w:t>
            </w:r>
          </w:p>
          <w:p w14:paraId="026E7CFD" w14:textId="77777777" w:rsidR="004E15D4" w:rsidRDefault="004E15D4">
            <w:pPr>
              <w:spacing w:line="276" w:lineRule="auto"/>
              <w:rPr>
                <w:rFonts w:ascii="Times New Roman" w:eastAsia="Times New Roman" w:hAnsi="Times New Roman" w:cs="Times New Roman"/>
                <w:sz w:val="24"/>
                <w:szCs w:val="24"/>
              </w:rPr>
            </w:pPr>
          </w:p>
          <w:p w14:paraId="63BDA484" w14:textId="77777777" w:rsidR="004E15D4" w:rsidRDefault="004E15D4">
            <w:pPr>
              <w:spacing w:line="276" w:lineRule="auto"/>
              <w:rPr>
                <w:rFonts w:ascii="Times New Roman" w:eastAsia="Times New Roman" w:hAnsi="Times New Roman" w:cs="Times New Roman"/>
                <w:sz w:val="24"/>
                <w:szCs w:val="24"/>
              </w:rPr>
            </w:pPr>
          </w:p>
          <w:p w14:paraId="7D5D350B" w14:textId="77777777" w:rsidR="004E15D4" w:rsidRDefault="004E15D4">
            <w:pPr>
              <w:spacing w:line="276" w:lineRule="auto"/>
              <w:rPr>
                <w:rFonts w:ascii="Times New Roman" w:eastAsia="Times New Roman" w:hAnsi="Times New Roman" w:cs="Times New Roman"/>
                <w:sz w:val="24"/>
                <w:szCs w:val="24"/>
              </w:rPr>
            </w:pPr>
          </w:p>
        </w:tc>
        <w:tc>
          <w:tcPr>
            <w:tcW w:w="2400" w:type="dxa"/>
          </w:tcPr>
          <w:p w14:paraId="7BC8D6B6"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Співбесіда із заступником директора, вчителями перших класів </w:t>
            </w:r>
          </w:p>
        </w:tc>
        <w:tc>
          <w:tcPr>
            <w:tcW w:w="3127" w:type="dxa"/>
            <w:tcBorders>
              <w:top w:val="single" w:sz="4" w:space="0" w:color="000000"/>
            </w:tcBorders>
          </w:tcPr>
          <w:p w14:paraId="62E1FDB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Аналіз успішності вихованців ЗДО  у школі за І семестр</w:t>
            </w:r>
          </w:p>
        </w:tc>
        <w:tc>
          <w:tcPr>
            <w:tcW w:w="2161" w:type="dxa"/>
            <w:tcBorders>
              <w:top w:val="single" w:sz="4" w:space="0" w:color="000000"/>
            </w:tcBorders>
          </w:tcPr>
          <w:p w14:paraId="12CF9AE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2427" w:type="dxa"/>
            <w:tcBorders>
              <w:top w:val="single" w:sz="4" w:space="0" w:color="000000"/>
            </w:tcBorders>
          </w:tcPr>
          <w:p w14:paraId="4176F4C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p w14:paraId="0B983941" w14:textId="77777777" w:rsidR="004E15D4" w:rsidRDefault="004E15D4">
            <w:pPr>
              <w:spacing w:line="276" w:lineRule="auto"/>
              <w:rPr>
                <w:rFonts w:ascii="Times New Roman" w:eastAsia="Times New Roman" w:hAnsi="Times New Roman" w:cs="Times New Roman"/>
                <w:sz w:val="24"/>
                <w:szCs w:val="24"/>
              </w:rPr>
            </w:pPr>
          </w:p>
        </w:tc>
        <w:tc>
          <w:tcPr>
            <w:tcW w:w="2182" w:type="dxa"/>
          </w:tcPr>
          <w:p w14:paraId="69D91B5F" w14:textId="77777777" w:rsidR="004E15D4" w:rsidRDefault="004E15D4">
            <w:pPr>
              <w:spacing w:line="276" w:lineRule="auto"/>
              <w:rPr>
                <w:rFonts w:ascii="Times New Roman" w:eastAsia="Times New Roman" w:hAnsi="Times New Roman" w:cs="Times New Roman"/>
                <w:sz w:val="24"/>
                <w:szCs w:val="24"/>
              </w:rPr>
            </w:pPr>
          </w:p>
        </w:tc>
      </w:tr>
      <w:tr w:rsidR="004E15D4" w14:paraId="22D9C3CD" w14:textId="77777777">
        <w:tc>
          <w:tcPr>
            <w:tcW w:w="2331" w:type="dxa"/>
            <w:vMerge/>
            <w:tcBorders>
              <w:top w:val="single" w:sz="4" w:space="0" w:color="000000"/>
            </w:tcBorders>
          </w:tcPr>
          <w:p w14:paraId="0746499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Pr>
          <w:p w14:paraId="2E81250E"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Батьківські збори за участі вчителів початкових класів </w:t>
            </w:r>
          </w:p>
        </w:tc>
        <w:tc>
          <w:tcPr>
            <w:tcW w:w="3127" w:type="dxa"/>
            <w:tcBorders>
              <w:top w:val="single" w:sz="4" w:space="0" w:color="000000"/>
            </w:tcBorders>
          </w:tcPr>
          <w:p w14:paraId="2B775AB6"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Інтерв’ю з вчителем </w:t>
            </w:r>
          </w:p>
        </w:tc>
        <w:tc>
          <w:tcPr>
            <w:tcW w:w="2161" w:type="dxa"/>
            <w:tcBorders>
              <w:top w:val="single" w:sz="4" w:space="0" w:color="000000"/>
            </w:tcBorders>
          </w:tcPr>
          <w:p w14:paraId="1CDFBCAE"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tc>
        <w:tc>
          <w:tcPr>
            <w:tcW w:w="2427" w:type="dxa"/>
            <w:tcBorders>
              <w:top w:val="single" w:sz="4" w:space="0" w:color="000000"/>
            </w:tcBorders>
          </w:tcPr>
          <w:p w14:paraId="4E561A67"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1B3CB6">
              <w:rPr>
                <w:rFonts w:ascii="Times New Roman" w:eastAsia="Times New Roman" w:hAnsi="Times New Roman" w:cs="Times New Roman"/>
                <w:sz w:val="24"/>
                <w:szCs w:val="24"/>
              </w:rPr>
              <w:t>ь</w:t>
            </w:r>
          </w:p>
        </w:tc>
        <w:tc>
          <w:tcPr>
            <w:tcW w:w="2182" w:type="dxa"/>
          </w:tcPr>
          <w:p w14:paraId="583FCE4A" w14:textId="77777777" w:rsidR="004E15D4" w:rsidRDefault="004E15D4">
            <w:pPr>
              <w:spacing w:line="276" w:lineRule="auto"/>
              <w:rPr>
                <w:rFonts w:ascii="Times New Roman" w:eastAsia="Times New Roman" w:hAnsi="Times New Roman" w:cs="Times New Roman"/>
                <w:sz w:val="24"/>
                <w:szCs w:val="24"/>
              </w:rPr>
            </w:pPr>
          </w:p>
        </w:tc>
      </w:tr>
      <w:tr w:rsidR="004E15D4" w14:paraId="783D3994" w14:textId="77777777">
        <w:tc>
          <w:tcPr>
            <w:tcW w:w="2331" w:type="dxa"/>
            <w:vMerge/>
            <w:tcBorders>
              <w:top w:val="single" w:sz="4" w:space="0" w:color="000000"/>
            </w:tcBorders>
          </w:tcPr>
          <w:p w14:paraId="17395DED"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Pr>
          <w:p w14:paraId="0ED50765"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Підготовка інформаційних буклетів для батьків </w:t>
            </w:r>
          </w:p>
        </w:tc>
        <w:tc>
          <w:tcPr>
            <w:tcW w:w="3127" w:type="dxa"/>
            <w:tcBorders>
              <w:top w:val="single" w:sz="4" w:space="0" w:color="000000"/>
            </w:tcBorders>
          </w:tcPr>
          <w:p w14:paraId="1D896D4F"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Що необхідно знати для успішного старту першокласника  </w:t>
            </w:r>
          </w:p>
        </w:tc>
        <w:tc>
          <w:tcPr>
            <w:tcW w:w="2161" w:type="dxa"/>
            <w:tcBorders>
              <w:top w:val="single" w:sz="4" w:space="0" w:color="000000"/>
            </w:tcBorders>
          </w:tcPr>
          <w:p w14:paraId="3C332B58"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Травень </w:t>
            </w:r>
          </w:p>
        </w:tc>
        <w:tc>
          <w:tcPr>
            <w:tcW w:w="2427" w:type="dxa"/>
            <w:tcBorders>
              <w:top w:val="single" w:sz="4" w:space="0" w:color="000000"/>
            </w:tcBorders>
          </w:tcPr>
          <w:p w14:paraId="121298ED"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w:t>
            </w:r>
            <w:r w:rsidR="001B3CB6">
              <w:rPr>
                <w:rFonts w:ascii="Times New Roman" w:eastAsia="Times New Roman" w:hAnsi="Times New Roman" w:cs="Times New Roman"/>
                <w:sz w:val="24"/>
                <w:szCs w:val="24"/>
              </w:rPr>
              <w:t>ь</w:t>
            </w:r>
          </w:p>
        </w:tc>
        <w:tc>
          <w:tcPr>
            <w:tcW w:w="2182" w:type="dxa"/>
          </w:tcPr>
          <w:p w14:paraId="6E817A49" w14:textId="77777777" w:rsidR="004E15D4" w:rsidRDefault="004E15D4">
            <w:pPr>
              <w:spacing w:line="276" w:lineRule="auto"/>
              <w:rPr>
                <w:rFonts w:ascii="Times New Roman" w:eastAsia="Times New Roman" w:hAnsi="Times New Roman" w:cs="Times New Roman"/>
                <w:sz w:val="24"/>
                <w:szCs w:val="24"/>
              </w:rPr>
            </w:pPr>
          </w:p>
        </w:tc>
      </w:tr>
      <w:tr w:rsidR="001B3CB6" w14:paraId="0701DB44" w14:textId="77777777" w:rsidTr="00C7335C">
        <w:trPr>
          <w:trHeight w:val="359"/>
        </w:trPr>
        <w:tc>
          <w:tcPr>
            <w:tcW w:w="2331" w:type="dxa"/>
            <w:vMerge w:val="restart"/>
          </w:tcPr>
          <w:p w14:paraId="5FD6D4BB" w14:textId="77777777" w:rsidR="001B3CB6" w:rsidRDefault="001B3CB6">
            <w:pPr>
              <w:pStyle w:val="2"/>
              <w:spacing w:line="276" w:lineRule="auto"/>
              <w:rPr>
                <w:rFonts w:ascii="Times New Roman" w:eastAsia="Times New Roman" w:hAnsi="Times New Roman" w:cs="Times New Roman"/>
                <w:sz w:val="24"/>
                <w:szCs w:val="24"/>
              </w:rPr>
            </w:pPr>
            <w:bookmarkStart w:id="27" w:name="_heading=h.3whwml4" w:colFirst="0" w:colLast="0"/>
            <w:bookmarkEnd w:id="27"/>
            <w:r>
              <w:rPr>
                <w:rFonts w:ascii="Times New Roman" w:eastAsia="Times New Roman" w:hAnsi="Times New Roman" w:cs="Times New Roman"/>
                <w:color w:val="000000"/>
                <w:sz w:val="24"/>
                <w:szCs w:val="24"/>
              </w:rPr>
              <w:t>6.3.Спільні заходи фізкультурно-оздоровчого, художньо-естетичного циклів</w:t>
            </w:r>
          </w:p>
        </w:tc>
        <w:tc>
          <w:tcPr>
            <w:tcW w:w="2400" w:type="dxa"/>
            <w:tcBorders>
              <w:bottom w:val="single" w:sz="4" w:space="0" w:color="000000"/>
            </w:tcBorders>
          </w:tcPr>
          <w:p w14:paraId="4FABEE69" w14:textId="77777777" w:rsidR="001B3CB6" w:rsidRDefault="001B3CB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Спортивні розваги </w:t>
            </w:r>
          </w:p>
        </w:tc>
        <w:tc>
          <w:tcPr>
            <w:tcW w:w="9897" w:type="dxa"/>
            <w:gridSpan w:val="4"/>
            <w:vMerge w:val="restart"/>
            <w:tcBorders>
              <w:top w:val="single" w:sz="4" w:space="0" w:color="000000"/>
            </w:tcBorders>
          </w:tcPr>
          <w:p w14:paraId="11E6223E" w14:textId="77777777" w:rsidR="001B3CB6" w:rsidRDefault="001B3CB6">
            <w:pPr>
              <w:spacing w:line="276" w:lineRule="auto"/>
              <w:rPr>
                <w:rFonts w:ascii="Times New Roman" w:eastAsia="Times New Roman" w:hAnsi="Times New Roman" w:cs="Times New Roman"/>
                <w:sz w:val="24"/>
                <w:szCs w:val="24"/>
              </w:rPr>
            </w:pPr>
          </w:p>
          <w:p w14:paraId="44BC4DCF" w14:textId="77777777" w:rsidR="001B3CB6" w:rsidRDefault="001B3CB6">
            <w:pPr>
              <w:spacing w:line="276" w:lineRule="auto"/>
              <w:rPr>
                <w:rFonts w:ascii="Times New Roman" w:eastAsia="Times New Roman" w:hAnsi="Times New Roman" w:cs="Times New Roman"/>
                <w:sz w:val="24"/>
                <w:szCs w:val="24"/>
              </w:rPr>
            </w:pPr>
          </w:p>
        </w:tc>
      </w:tr>
      <w:tr w:rsidR="001B3CB6" w14:paraId="2A05E1BB" w14:textId="77777777" w:rsidTr="00C7335C">
        <w:trPr>
          <w:trHeight w:val="353"/>
        </w:trPr>
        <w:tc>
          <w:tcPr>
            <w:tcW w:w="2331" w:type="dxa"/>
            <w:vMerge/>
          </w:tcPr>
          <w:p w14:paraId="6D4563BE" w14:textId="77777777" w:rsidR="001B3CB6" w:rsidRDefault="001B3CB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1A105807" w14:textId="77777777" w:rsidR="001B3CB6" w:rsidRDefault="001B3CB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Дні здоров'я </w:t>
            </w:r>
          </w:p>
        </w:tc>
        <w:tc>
          <w:tcPr>
            <w:tcW w:w="9897" w:type="dxa"/>
            <w:gridSpan w:val="4"/>
            <w:vMerge/>
          </w:tcPr>
          <w:p w14:paraId="000DBC85" w14:textId="77777777" w:rsidR="001B3CB6" w:rsidRDefault="001B3CB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1B3CB6" w14:paraId="339FF41F" w14:textId="77777777" w:rsidTr="00C7335C">
        <w:trPr>
          <w:trHeight w:val="121"/>
        </w:trPr>
        <w:tc>
          <w:tcPr>
            <w:tcW w:w="2331" w:type="dxa"/>
            <w:vMerge/>
          </w:tcPr>
          <w:p w14:paraId="3EB18B3E" w14:textId="77777777" w:rsidR="001B3CB6" w:rsidRDefault="001B3CB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3C379580" w14:textId="77777777" w:rsidR="001B3CB6" w:rsidRDefault="001B3CB6">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Спортивні свята </w:t>
            </w:r>
          </w:p>
        </w:tc>
        <w:tc>
          <w:tcPr>
            <w:tcW w:w="9897" w:type="dxa"/>
            <w:gridSpan w:val="4"/>
            <w:vMerge/>
          </w:tcPr>
          <w:p w14:paraId="3B6F3062" w14:textId="77777777" w:rsidR="001B3CB6" w:rsidRDefault="001B3CB6">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E15D4" w14:paraId="3211E951" w14:textId="77777777">
        <w:trPr>
          <w:trHeight w:val="539"/>
        </w:trPr>
        <w:tc>
          <w:tcPr>
            <w:tcW w:w="2331" w:type="dxa"/>
            <w:vMerge/>
          </w:tcPr>
          <w:p w14:paraId="1A651EE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345F755C"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Свята музично-естетичного циклу </w:t>
            </w:r>
          </w:p>
        </w:tc>
        <w:tc>
          <w:tcPr>
            <w:tcW w:w="5288" w:type="dxa"/>
            <w:gridSpan w:val="2"/>
            <w:vMerge w:val="restart"/>
            <w:tcBorders>
              <w:top w:val="single" w:sz="4" w:space="0" w:color="000000"/>
            </w:tcBorders>
          </w:tcPr>
          <w:p w14:paraId="4D262469" w14:textId="0F353323" w:rsidR="004E15D4" w:rsidRDefault="00000000">
            <w:pPr>
              <w:jc w:val="center"/>
              <w:rPr>
                <w:rFonts w:ascii="Times New Roman" w:eastAsia="Times New Roman" w:hAnsi="Times New Roman" w:cs="Times New Roman"/>
                <w:sz w:val="24"/>
                <w:szCs w:val="24"/>
              </w:rPr>
            </w:pPr>
            <w:bookmarkStart w:id="28" w:name="_heading=h.32hioqz" w:colFirst="0" w:colLast="0"/>
            <w:bookmarkEnd w:id="28"/>
            <w:r>
              <w:rPr>
                <w:rFonts w:ascii="Times New Roman" w:eastAsia="Times New Roman" w:hAnsi="Times New Roman" w:cs="Times New Roman"/>
                <w:sz w:val="24"/>
                <w:szCs w:val="24"/>
              </w:rPr>
              <w:t>Відповідно Плану проведення масових заходів та дійств музично-естетичного циклу на 202</w:t>
            </w:r>
            <w:r w:rsidR="004D1A68">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4D1A6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tc>
        <w:tc>
          <w:tcPr>
            <w:tcW w:w="2427" w:type="dxa"/>
            <w:vMerge w:val="restart"/>
            <w:tcBorders>
              <w:top w:val="single" w:sz="4" w:space="0" w:color="000000"/>
            </w:tcBorders>
          </w:tcPr>
          <w:p w14:paraId="4B4FAFC1" w14:textId="77777777" w:rsidR="004E15D4" w:rsidRDefault="004E15D4">
            <w:pPr>
              <w:rPr>
                <w:rFonts w:ascii="Times New Roman" w:eastAsia="Times New Roman" w:hAnsi="Times New Roman" w:cs="Times New Roman"/>
                <w:sz w:val="24"/>
                <w:szCs w:val="24"/>
              </w:rPr>
            </w:pPr>
          </w:p>
        </w:tc>
        <w:tc>
          <w:tcPr>
            <w:tcW w:w="2182" w:type="dxa"/>
            <w:vMerge w:val="restart"/>
            <w:tcBorders>
              <w:top w:val="single" w:sz="4" w:space="0" w:color="000000"/>
            </w:tcBorders>
          </w:tcPr>
          <w:p w14:paraId="4B165043" w14:textId="77777777" w:rsidR="004E15D4" w:rsidRDefault="004E15D4">
            <w:pPr>
              <w:spacing w:line="276" w:lineRule="auto"/>
              <w:rPr>
                <w:rFonts w:ascii="Times New Roman" w:eastAsia="Times New Roman" w:hAnsi="Times New Roman" w:cs="Times New Roman"/>
                <w:sz w:val="24"/>
                <w:szCs w:val="24"/>
              </w:rPr>
            </w:pPr>
          </w:p>
        </w:tc>
      </w:tr>
      <w:tr w:rsidR="004E15D4" w14:paraId="731E6A57" w14:textId="77777777">
        <w:trPr>
          <w:trHeight w:val="125"/>
        </w:trPr>
        <w:tc>
          <w:tcPr>
            <w:tcW w:w="2331" w:type="dxa"/>
            <w:vMerge/>
          </w:tcPr>
          <w:p w14:paraId="74308D2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05A340D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Музичні розваги</w:t>
            </w:r>
          </w:p>
        </w:tc>
        <w:tc>
          <w:tcPr>
            <w:tcW w:w="5288" w:type="dxa"/>
            <w:gridSpan w:val="2"/>
            <w:vMerge/>
            <w:tcBorders>
              <w:top w:val="single" w:sz="4" w:space="0" w:color="000000"/>
            </w:tcBorders>
          </w:tcPr>
          <w:p w14:paraId="62FB8318"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27" w:type="dxa"/>
            <w:vMerge/>
            <w:tcBorders>
              <w:top w:val="single" w:sz="4" w:space="0" w:color="000000"/>
            </w:tcBorders>
          </w:tcPr>
          <w:p w14:paraId="65E12DBF"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182" w:type="dxa"/>
            <w:vMerge/>
            <w:tcBorders>
              <w:top w:val="single" w:sz="4" w:space="0" w:color="000000"/>
            </w:tcBorders>
          </w:tcPr>
          <w:p w14:paraId="0AA4E629"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4E15D4" w14:paraId="058C2749" w14:textId="77777777">
        <w:trPr>
          <w:trHeight w:val="488"/>
        </w:trPr>
        <w:tc>
          <w:tcPr>
            <w:tcW w:w="2331" w:type="dxa"/>
            <w:vMerge/>
          </w:tcPr>
          <w:p w14:paraId="70E2755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3ABBFCBF"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Тиждень безпеки дитини  в ЗДО</w:t>
            </w:r>
          </w:p>
        </w:tc>
        <w:tc>
          <w:tcPr>
            <w:tcW w:w="5288" w:type="dxa"/>
            <w:gridSpan w:val="2"/>
            <w:tcBorders>
              <w:top w:val="single" w:sz="4" w:space="0" w:color="000000"/>
            </w:tcBorders>
          </w:tcPr>
          <w:p w14:paraId="58DBEE26" w14:textId="77777777" w:rsidR="004E15D4" w:rsidRDefault="00000000">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 квітень</w:t>
            </w:r>
          </w:p>
        </w:tc>
        <w:tc>
          <w:tcPr>
            <w:tcW w:w="2427" w:type="dxa"/>
            <w:tcBorders>
              <w:top w:val="single" w:sz="4" w:space="0" w:color="000000"/>
            </w:tcBorders>
          </w:tcPr>
          <w:p w14:paraId="084BFB94" w14:textId="77777777" w:rsidR="004E15D4" w:rsidRDefault="00000000">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Педагогічні працівники</w:t>
            </w:r>
          </w:p>
        </w:tc>
        <w:tc>
          <w:tcPr>
            <w:tcW w:w="2182" w:type="dxa"/>
            <w:tcBorders>
              <w:top w:val="single" w:sz="4" w:space="0" w:color="000000"/>
            </w:tcBorders>
          </w:tcPr>
          <w:p w14:paraId="65FF1316" w14:textId="77777777" w:rsidR="004E15D4" w:rsidRDefault="004E15D4">
            <w:pPr>
              <w:spacing w:line="276" w:lineRule="auto"/>
              <w:rPr>
                <w:rFonts w:ascii="Times New Roman" w:eastAsia="Times New Roman" w:hAnsi="Times New Roman" w:cs="Times New Roman"/>
                <w:sz w:val="24"/>
                <w:szCs w:val="24"/>
              </w:rPr>
            </w:pPr>
          </w:p>
        </w:tc>
      </w:tr>
      <w:tr w:rsidR="004E15D4" w14:paraId="25D1AFB8" w14:textId="77777777">
        <w:trPr>
          <w:trHeight w:val="636"/>
        </w:trPr>
        <w:tc>
          <w:tcPr>
            <w:tcW w:w="2331" w:type="dxa"/>
            <w:vMerge/>
          </w:tcPr>
          <w:p w14:paraId="6CCBCB65"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400" w:type="dxa"/>
            <w:tcBorders>
              <w:top w:val="single" w:sz="4" w:space="0" w:color="000000"/>
              <w:bottom w:val="single" w:sz="4" w:space="0" w:color="000000"/>
            </w:tcBorders>
          </w:tcPr>
          <w:p w14:paraId="6146E484" w14:textId="77777777" w:rsidR="004E15D4" w:rsidRDefault="004E15D4">
            <w:pPr>
              <w:spacing w:line="276" w:lineRule="auto"/>
              <w:rPr>
                <w:rFonts w:ascii="Times New Roman" w:eastAsia="Times New Roman" w:hAnsi="Times New Roman" w:cs="Times New Roman"/>
                <w:sz w:val="24"/>
                <w:szCs w:val="24"/>
              </w:rPr>
            </w:pPr>
          </w:p>
        </w:tc>
        <w:tc>
          <w:tcPr>
            <w:tcW w:w="5288" w:type="dxa"/>
            <w:gridSpan w:val="2"/>
            <w:tcBorders>
              <w:top w:val="single" w:sz="4" w:space="0" w:color="000000"/>
            </w:tcBorders>
          </w:tcPr>
          <w:p w14:paraId="77B97B7C" w14:textId="77777777" w:rsidR="004E15D4" w:rsidRDefault="004E15D4">
            <w:pPr>
              <w:widowControl w:val="0"/>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2427" w:type="dxa"/>
            <w:tcBorders>
              <w:top w:val="single" w:sz="4" w:space="0" w:color="000000"/>
            </w:tcBorders>
          </w:tcPr>
          <w:p w14:paraId="21C33497" w14:textId="77777777" w:rsidR="004E15D4" w:rsidRDefault="004E15D4">
            <w:pPr>
              <w:spacing w:line="276" w:lineRule="auto"/>
              <w:ind w:left="34"/>
              <w:rPr>
                <w:rFonts w:ascii="Times New Roman" w:eastAsia="Times New Roman" w:hAnsi="Times New Roman" w:cs="Times New Roman"/>
                <w:sz w:val="24"/>
                <w:szCs w:val="24"/>
              </w:rPr>
            </w:pPr>
          </w:p>
        </w:tc>
        <w:tc>
          <w:tcPr>
            <w:tcW w:w="2182" w:type="dxa"/>
            <w:tcBorders>
              <w:top w:val="single" w:sz="4" w:space="0" w:color="000000"/>
            </w:tcBorders>
          </w:tcPr>
          <w:p w14:paraId="58C5581A"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bl>
    <w:p w14:paraId="784EEA40" w14:textId="77777777" w:rsidR="004E15D4" w:rsidRDefault="004E15D4">
      <w:pPr>
        <w:spacing w:line="276" w:lineRule="auto"/>
        <w:rPr>
          <w:rFonts w:ascii="Times New Roman" w:eastAsia="Times New Roman" w:hAnsi="Times New Roman" w:cs="Times New Roman"/>
          <w:sz w:val="24"/>
          <w:szCs w:val="24"/>
        </w:rPr>
      </w:pPr>
      <w:bookmarkStart w:id="29" w:name="_heading=h.2bn6wsx" w:colFirst="0" w:colLast="0"/>
      <w:bookmarkEnd w:id="29"/>
    </w:p>
    <w:tbl>
      <w:tblPr>
        <w:tblStyle w:val="afe"/>
        <w:tblW w:w="14786"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2225"/>
        <w:gridCol w:w="3597"/>
        <w:gridCol w:w="73"/>
        <w:gridCol w:w="2458"/>
        <w:gridCol w:w="2327"/>
        <w:gridCol w:w="1941"/>
      </w:tblGrid>
      <w:tr w:rsidR="004E15D4" w14:paraId="1A86338D" w14:textId="77777777">
        <w:trPr>
          <w:trHeight w:val="785"/>
        </w:trPr>
        <w:tc>
          <w:tcPr>
            <w:tcW w:w="14786" w:type="dxa"/>
            <w:gridSpan w:val="7"/>
          </w:tcPr>
          <w:p w14:paraId="067D933D" w14:textId="77777777" w:rsidR="004E15D4" w:rsidRDefault="00000000">
            <w:pPr>
              <w:pStyle w:val="1"/>
              <w:spacing w:line="276" w:lineRule="auto"/>
              <w:jc w:val="center"/>
              <w:rPr>
                <w:rFonts w:ascii="Times New Roman" w:eastAsia="Times New Roman" w:hAnsi="Times New Roman" w:cs="Times New Roman"/>
                <w:sz w:val="24"/>
                <w:szCs w:val="24"/>
              </w:rPr>
            </w:pPr>
            <w:bookmarkStart w:id="30" w:name="_heading=h.qsh70q" w:colFirst="0" w:colLast="0"/>
            <w:bookmarkEnd w:id="30"/>
            <w:r>
              <w:rPr>
                <w:rFonts w:ascii="Times New Roman" w:eastAsia="Times New Roman" w:hAnsi="Times New Roman" w:cs="Times New Roman"/>
                <w:b/>
                <w:color w:val="000000"/>
                <w:sz w:val="24"/>
                <w:szCs w:val="24"/>
              </w:rPr>
              <w:lastRenderedPageBreak/>
              <w:t>Розділ 7. Внутрішня система оцінювання якості освітньої діяльності</w:t>
            </w:r>
          </w:p>
        </w:tc>
      </w:tr>
      <w:tr w:rsidR="004E15D4" w14:paraId="7BB7A528" w14:textId="77777777">
        <w:tc>
          <w:tcPr>
            <w:tcW w:w="2165" w:type="dxa"/>
          </w:tcPr>
          <w:p w14:paraId="29745807"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 та назва блоку </w:t>
            </w:r>
          </w:p>
        </w:tc>
        <w:tc>
          <w:tcPr>
            <w:tcW w:w="2225" w:type="dxa"/>
          </w:tcPr>
          <w:p w14:paraId="6F61DA09"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Форма роботи</w:t>
            </w:r>
          </w:p>
        </w:tc>
        <w:tc>
          <w:tcPr>
            <w:tcW w:w="3597" w:type="dxa"/>
          </w:tcPr>
          <w:p w14:paraId="17F66EC7"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(зміст) заходів</w:t>
            </w:r>
          </w:p>
        </w:tc>
        <w:tc>
          <w:tcPr>
            <w:tcW w:w="2531" w:type="dxa"/>
            <w:gridSpan w:val="2"/>
          </w:tcPr>
          <w:p w14:paraId="64048429"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Термін</w:t>
            </w:r>
          </w:p>
        </w:tc>
        <w:tc>
          <w:tcPr>
            <w:tcW w:w="2327" w:type="dxa"/>
          </w:tcPr>
          <w:p w14:paraId="1C4EF7C2"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Відповідальний</w:t>
            </w:r>
          </w:p>
        </w:tc>
        <w:tc>
          <w:tcPr>
            <w:tcW w:w="1941" w:type="dxa"/>
          </w:tcPr>
          <w:p w14:paraId="1C837F4E"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Примітка </w:t>
            </w:r>
          </w:p>
        </w:tc>
      </w:tr>
      <w:tr w:rsidR="004E15D4" w14:paraId="4B80D1B4" w14:textId="77777777">
        <w:tc>
          <w:tcPr>
            <w:tcW w:w="2165" w:type="dxa"/>
            <w:vMerge w:val="restart"/>
          </w:tcPr>
          <w:p w14:paraId="4F47D6DB" w14:textId="77777777" w:rsidR="004E15D4" w:rsidRDefault="004E15D4">
            <w:pPr>
              <w:keepNext/>
              <w:keepLines/>
              <w:spacing w:before="80" w:line="276" w:lineRule="auto"/>
              <w:rPr>
                <w:rFonts w:ascii="Times New Roman" w:eastAsia="Times New Roman" w:hAnsi="Times New Roman" w:cs="Times New Roman"/>
                <w:sz w:val="24"/>
                <w:szCs w:val="24"/>
              </w:rPr>
            </w:pPr>
          </w:p>
          <w:p w14:paraId="120A7BFC" w14:textId="77777777" w:rsidR="004E15D4" w:rsidRDefault="00000000">
            <w:pPr>
              <w:pStyle w:val="2"/>
              <w:spacing w:line="276" w:lineRule="auto"/>
              <w:rPr>
                <w:rFonts w:ascii="Times New Roman" w:eastAsia="Times New Roman" w:hAnsi="Times New Roman" w:cs="Times New Roman"/>
                <w:color w:val="000000"/>
                <w:sz w:val="24"/>
                <w:szCs w:val="24"/>
              </w:rPr>
            </w:pPr>
            <w:bookmarkStart w:id="31" w:name="_heading=h.3as4poj" w:colFirst="0" w:colLast="0"/>
            <w:bookmarkEnd w:id="31"/>
            <w:r>
              <w:rPr>
                <w:rFonts w:ascii="Times New Roman" w:eastAsia="Times New Roman" w:hAnsi="Times New Roman" w:cs="Times New Roman"/>
                <w:color w:val="000000"/>
                <w:sz w:val="24"/>
                <w:szCs w:val="24"/>
              </w:rPr>
              <w:t>7.1. Вивчення стану організації освітнього процесу</w:t>
            </w:r>
          </w:p>
        </w:tc>
        <w:tc>
          <w:tcPr>
            <w:tcW w:w="2225" w:type="dxa"/>
          </w:tcPr>
          <w:p w14:paraId="37431FA8"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Медико-педагогічне</w:t>
            </w:r>
          </w:p>
        </w:tc>
        <w:tc>
          <w:tcPr>
            <w:tcW w:w="3597" w:type="dxa"/>
          </w:tcPr>
          <w:p w14:paraId="252230D9"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Хронометраж фізкультурних занять </w:t>
            </w:r>
          </w:p>
        </w:tc>
        <w:tc>
          <w:tcPr>
            <w:tcW w:w="2531" w:type="dxa"/>
            <w:gridSpan w:val="2"/>
          </w:tcPr>
          <w:p w14:paraId="2BB8ACE1"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Жовтень,</w:t>
            </w:r>
          </w:p>
          <w:p w14:paraId="66CD087B"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квітень</w:t>
            </w:r>
          </w:p>
        </w:tc>
        <w:tc>
          <w:tcPr>
            <w:tcW w:w="2327" w:type="dxa"/>
          </w:tcPr>
          <w:p w14:paraId="62CB413B"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941" w:type="dxa"/>
          </w:tcPr>
          <w:p w14:paraId="2A925983" w14:textId="77777777" w:rsidR="004E15D4" w:rsidRDefault="004E15D4">
            <w:pPr>
              <w:spacing w:line="276" w:lineRule="auto"/>
              <w:jc w:val="center"/>
              <w:rPr>
                <w:rFonts w:ascii="Times New Roman" w:eastAsia="Times New Roman" w:hAnsi="Times New Roman" w:cs="Times New Roman"/>
                <w:b/>
                <w:sz w:val="24"/>
                <w:szCs w:val="24"/>
              </w:rPr>
            </w:pPr>
          </w:p>
        </w:tc>
      </w:tr>
      <w:tr w:rsidR="004E15D4" w14:paraId="1CDDB420" w14:textId="77777777">
        <w:tc>
          <w:tcPr>
            <w:tcW w:w="2165" w:type="dxa"/>
            <w:vMerge/>
          </w:tcPr>
          <w:p w14:paraId="27F9BB70"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2225" w:type="dxa"/>
          </w:tcPr>
          <w:p w14:paraId="32987162"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Тематичне</w:t>
            </w:r>
          </w:p>
        </w:tc>
        <w:tc>
          <w:tcPr>
            <w:tcW w:w="3597" w:type="dxa"/>
          </w:tcPr>
          <w:p w14:paraId="1D429133"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Стан роботи з впровадження інновацій для оптимізації мовленнєвої компетентності дошкільників </w:t>
            </w:r>
          </w:p>
        </w:tc>
        <w:tc>
          <w:tcPr>
            <w:tcW w:w="2531" w:type="dxa"/>
            <w:gridSpan w:val="2"/>
          </w:tcPr>
          <w:p w14:paraId="1DC907C7"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Листопад</w:t>
            </w:r>
          </w:p>
        </w:tc>
        <w:tc>
          <w:tcPr>
            <w:tcW w:w="2327" w:type="dxa"/>
          </w:tcPr>
          <w:p w14:paraId="443C2440" w14:textId="77777777" w:rsidR="004E15D4" w:rsidRDefault="001B3CB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941" w:type="dxa"/>
          </w:tcPr>
          <w:p w14:paraId="5247859D" w14:textId="77777777" w:rsidR="004E15D4" w:rsidRDefault="004E15D4">
            <w:pPr>
              <w:spacing w:line="276" w:lineRule="auto"/>
              <w:rPr>
                <w:rFonts w:ascii="Times New Roman" w:eastAsia="Times New Roman" w:hAnsi="Times New Roman" w:cs="Times New Roman"/>
                <w:sz w:val="24"/>
                <w:szCs w:val="24"/>
              </w:rPr>
            </w:pPr>
          </w:p>
        </w:tc>
      </w:tr>
      <w:tr w:rsidR="004E15D4" w14:paraId="37164F68" w14:textId="77777777">
        <w:tc>
          <w:tcPr>
            <w:tcW w:w="2165" w:type="dxa"/>
            <w:vMerge/>
          </w:tcPr>
          <w:p w14:paraId="0053EC2C"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Pr>
          <w:p w14:paraId="2E97FE78"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Тематичне </w:t>
            </w:r>
          </w:p>
        </w:tc>
        <w:tc>
          <w:tcPr>
            <w:tcW w:w="3597" w:type="dxa"/>
          </w:tcPr>
          <w:p w14:paraId="180A1B10"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Стан роботи з розвитку психічних процесів через призму ігрової діяльності </w:t>
            </w:r>
          </w:p>
        </w:tc>
        <w:tc>
          <w:tcPr>
            <w:tcW w:w="2531" w:type="dxa"/>
            <w:gridSpan w:val="2"/>
          </w:tcPr>
          <w:p w14:paraId="56BCF207"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Лютий</w:t>
            </w:r>
          </w:p>
        </w:tc>
        <w:tc>
          <w:tcPr>
            <w:tcW w:w="2327" w:type="dxa"/>
          </w:tcPr>
          <w:p w14:paraId="299DDFBE"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вихователь</w:t>
            </w:r>
          </w:p>
        </w:tc>
        <w:tc>
          <w:tcPr>
            <w:tcW w:w="1941" w:type="dxa"/>
          </w:tcPr>
          <w:p w14:paraId="289D56C3" w14:textId="77777777" w:rsidR="004E15D4" w:rsidRDefault="004E15D4">
            <w:pPr>
              <w:spacing w:line="276" w:lineRule="auto"/>
              <w:rPr>
                <w:rFonts w:ascii="Times New Roman" w:eastAsia="Times New Roman" w:hAnsi="Times New Roman" w:cs="Times New Roman"/>
                <w:sz w:val="24"/>
                <w:szCs w:val="24"/>
              </w:rPr>
            </w:pPr>
          </w:p>
        </w:tc>
      </w:tr>
      <w:tr w:rsidR="004E15D4" w14:paraId="7AA001FC" w14:textId="77777777">
        <w:tc>
          <w:tcPr>
            <w:tcW w:w="2165" w:type="dxa"/>
            <w:vMerge/>
          </w:tcPr>
          <w:p w14:paraId="6DF1171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Pr>
          <w:p w14:paraId="550F5359"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Тематичне</w:t>
            </w:r>
          </w:p>
        </w:tc>
        <w:tc>
          <w:tcPr>
            <w:tcW w:w="3597" w:type="dxa"/>
          </w:tcPr>
          <w:p w14:paraId="47FD6B8D" w14:textId="77777777" w:rsidR="004E15D4" w:rsidRDefault="00000000">
            <w:pPr>
              <w:pStyle w:val="4"/>
              <w:shd w:val="clear" w:color="auto" w:fill="FFFFFF"/>
              <w:spacing w:before="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Ефективність проведення гурткової роботи</w:t>
            </w: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sz w:val="24"/>
                <w:szCs w:val="24"/>
              </w:rPr>
              <w:t xml:space="preserve"> </w:t>
            </w:r>
          </w:p>
        </w:tc>
        <w:tc>
          <w:tcPr>
            <w:tcW w:w="2531" w:type="dxa"/>
            <w:gridSpan w:val="2"/>
          </w:tcPr>
          <w:p w14:paraId="6013E17A"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Квітень </w:t>
            </w:r>
          </w:p>
        </w:tc>
        <w:tc>
          <w:tcPr>
            <w:tcW w:w="2327" w:type="dxa"/>
          </w:tcPr>
          <w:p w14:paraId="75BDFCAE" w14:textId="77777777" w:rsidR="004E15D4" w:rsidRDefault="004E15D4">
            <w:pPr>
              <w:spacing w:line="276" w:lineRule="auto"/>
              <w:rPr>
                <w:rFonts w:ascii="Times New Roman" w:eastAsia="Times New Roman" w:hAnsi="Times New Roman" w:cs="Times New Roman"/>
                <w:sz w:val="24"/>
                <w:szCs w:val="24"/>
              </w:rPr>
            </w:pPr>
          </w:p>
        </w:tc>
        <w:tc>
          <w:tcPr>
            <w:tcW w:w="1941" w:type="dxa"/>
          </w:tcPr>
          <w:p w14:paraId="1493869D" w14:textId="77777777" w:rsidR="004E15D4" w:rsidRDefault="004E15D4">
            <w:pPr>
              <w:spacing w:line="276" w:lineRule="auto"/>
              <w:rPr>
                <w:rFonts w:ascii="Times New Roman" w:eastAsia="Times New Roman" w:hAnsi="Times New Roman" w:cs="Times New Roman"/>
                <w:sz w:val="24"/>
                <w:szCs w:val="24"/>
              </w:rPr>
            </w:pPr>
          </w:p>
        </w:tc>
      </w:tr>
      <w:tr w:rsidR="004E15D4" w14:paraId="3FECDCD2" w14:textId="77777777">
        <w:tc>
          <w:tcPr>
            <w:tcW w:w="2165" w:type="dxa"/>
            <w:vMerge/>
          </w:tcPr>
          <w:p w14:paraId="67790F4A"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Pr>
          <w:p w14:paraId="2A4C75B5"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Комплексне</w:t>
            </w:r>
          </w:p>
        </w:tc>
        <w:tc>
          <w:tcPr>
            <w:tcW w:w="3597" w:type="dxa"/>
          </w:tcPr>
          <w:p w14:paraId="524C62D7"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Стан освітньої роботи в </w:t>
            </w:r>
            <w:r w:rsidR="001B3CB6">
              <w:rPr>
                <w:rFonts w:ascii="Times New Roman" w:eastAsia="Times New Roman" w:hAnsi="Times New Roman" w:cs="Times New Roman"/>
                <w:sz w:val="24"/>
                <w:szCs w:val="24"/>
              </w:rPr>
              <w:t xml:space="preserve">різновіковій </w:t>
            </w:r>
            <w:r>
              <w:rPr>
                <w:rFonts w:ascii="Times New Roman" w:eastAsia="Times New Roman" w:hAnsi="Times New Roman" w:cs="Times New Roman"/>
                <w:sz w:val="24"/>
                <w:szCs w:val="24"/>
              </w:rPr>
              <w:t xml:space="preserve">групі </w:t>
            </w:r>
          </w:p>
        </w:tc>
        <w:tc>
          <w:tcPr>
            <w:tcW w:w="2531" w:type="dxa"/>
            <w:gridSpan w:val="2"/>
          </w:tcPr>
          <w:p w14:paraId="5778B3E3"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Грудень</w:t>
            </w:r>
          </w:p>
        </w:tc>
        <w:tc>
          <w:tcPr>
            <w:tcW w:w="2327" w:type="dxa"/>
          </w:tcPr>
          <w:p w14:paraId="4C99E6E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вихователь</w:t>
            </w:r>
          </w:p>
        </w:tc>
        <w:tc>
          <w:tcPr>
            <w:tcW w:w="1941" w:type="dxa"/>
          </w:tcPr>
          <w:p w14:paraId="473B104B" w14:textId="77777777" w:rsidR="004E15D4" w:rsidRDefault="004E15D4">
            <w:pPr>
              <w:spacing w:line="276" w:lineRule="auto"/>
              <w:rPr>
                <w:rFonts w:ascii="Times New Roman" w:eastAsia="Times New Roman" w:hAnsi="Times New Roman" w:cs="Times New Roman"/>
                <w:sz w:val="24"/>
                <w:szCs w:val="24"/>
              </w:rPr>
            </w:pPr>
          </w:p>
        </w:tc>
      </w:tr>
      <w:tr w:rsidR="004E15D4" w14:paraId="4EF9F1C7" w14:textId="77777777">
        <w:tc>
          <w:tcPr>
            <w:tcW w:w="2165" w:type="dxa"/>
            <w:vMerge/>
          </w:tcPr>
          <w:p w14:paraId="7CE03A61"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Pr>
          <w:p w14:paraId="412C902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Оперативне </w:t>
            </w:r>
          </w:p>
        </w:tc>
        <w:tc>
          <w:tcPr>
            <w:tcW w:w="3597" w:type="dxa"/>
          </w:tcPr>
          <w:p w14:paraId="65A20340"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готовність педагогів до робочого дня;</w:t>
            </w:r>
          </w:p>
          <w:p w14:paraId="1363901C"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highlight w:val="white"/>
              </w:rPr>
              <w:t>ведення перспективного і календарного планів;</w:t>
            </w:r>
          </w:p>
          <w:p w14:paraId="6D9C3E30"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rPr>
              <w:t>оформлення батьківських куточків;</w:t>
            </w:r>
          </w:p>
          <w:p w14:paraId="1E0AA43C"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дотримання режимів прогулянки та провітрювання</w:t>
            </w:r>
            <w:r>
              <w:rPr>
                <w:rFonts w:ascii="Times New Roman" w:eastAsia="Times New Roman" w:hAnsi="Times New Roman" w:cs="Times New Roman"/>
                <w:sz w:val="24"/>
                <w:szCs w:val="24"/>
              </w:rPr>
              <w:t>;</w:t>
            </w:r>
          </w:p>
          <w:p w14:paraId="194B61C0"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індивідуальної роботи з дітьми;</w:t>
            </w:r>
          </w:p>
          <w:p w14:paraId="7BF1AEF4"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оформлення куточків безпеки;</w:t>
            </w:r>
          </w:p>
          <w:p w14:paraId="01D1CD4A" w14:textId="77777777" w:rsidR="004E15D4" w:rsidRPr="001B3CB6" w:rsidRDefault="00000000" w:rsidP="001B3CB6">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виконання плану тижня безпеки;</w:t>
            </w:r>
            <w:r w:rsidRPr="001B3CB6">
              <w:rPr>
                <w:rFonts w:ascii="Times New Roman" w:eastAsia="Times New Roman" w:hAnsi="Times New Roman" w:cs="Times New Roman"/>
                <w:sz w:val="24"/>
                <w:szCs w:val="24"/>
              </w:rPr>
              <w:t>;</w:t>
            </w:r>
          </w:p>
          <w:p w14:paraId="68BD5317"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проведення рухливих ігор;</w:t>
            </w:r>
          </w:p>
          <w:p w14:paraId="422996F0" w14:textId="77777777" w:rsidR="004E15D4" w:rsidRDefault="00000000">
            <w:pPr>
              <w:numPr>
                <w:ilvl w:val="0"/>
                <w:numId w:val="1"/>
              </w:numPr>
              <w:pBdr>
                <w:top w:val="nil"/>
                <w:left w:val="nil"/>
                <w:bottom w:val="nil"/>
                <w:right w:val="nil"/>
                <w:between w:val="nil"/>
              </w:pBdr>
              <w:tabs>
                <w:tab w:val="left" w:pos="318"/>
              </w:tabs>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організація життєдіяльності дітей в укритті.</w:t>
            </w:r>
          </w:p>
        </w:tc>
        <w:tc>
          <w:tcPr>
            <w:tcW w:w="2531" w:type="dxa"/>
            <w:gridSpan w:val="2"/>
          </w:tcPr>
          <w:p w14:paraId="50905026"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Згідно циклограми внутрішнього контролю</w:t>
            </w:r>
          </w:p>
        </w:tc>
        <w:tc>
          <w:tcPr>
            <w:tcW w:w="2327" w:type="dxa"/>
          </w:tcPr>
          <w:p w14:paraId="4B5FAF46"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941" w:type="dxa"/>
          </w:tcPr>
          <w:p w14:paraId="30D3F8BB" w14:textId="77777777" w:rsidR="004E15D4" w:rsidRDefault="004E15D4">
            <w:pPr>
              <w:spacing w:line="276" w:lineRule="auto"/>
              <w:rPr>
                <w:rFonts w:ascii="Times New Roman" w:eastAsia="Times New Roman" w:hAnsi="Times New Roman" w:cs="Times New Roman"/>
                <w:sz w:val="24"/>
                <w:szCs w:val="24"/>
              </w:rPr>
            </w:pPr>
          </w:p>
        </w:tc>
      </w:tr>
      <w:tr w:rsidR="004E15D4" w14:paraId="6EDF0C8E" w14:textId="77777777">
        <w:tc>
          <w:tcPr>
            <w:tcW w:w="2165" w:type="dxa"/>
            <w:vMerge/>
          </w:tcPr>
          <w:p w14:paraId="65BD42F2"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Borders>
              <w:right w:val="single" w:sz="4" w:space="0" w:color="000000"/>
            </w:tcBorders>
          </w:tcPr>
          <w:p w14:paraId="28BE2E15" w14:textId="77777777" w:rsidR="004E15D4" w:rsidRDefault="00000000">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Підсумкове</w:t>
            </w:r>
          </w:p>
          <w:p w14:paraId="22FAB240" w14:textId="77777777" w:rsidR="004E15D4" w:rsidRDefault="004E15D4">
            <w:pPr>
              <w:spacing w:line="276" w:lineRule="auto"/>
              <w:jc w:val="center"/>
              <w:rPr>
                <w:rFonts w:ascii="Times New Roman" w:eastAsia="Times New Roman" w:hAnsi="Times New Roman" w:cs="Times New Roman"/>
                <w:color w:val="000000"/>
                <w:sz w:val="24"/>
                <w:szCs w:val="24"/>
              </w:rPr>
            </w:pPr>
          </w:p>
          <w:p w14:paraId="0694F3D5" w14:textId="77777777" w:rsidR="004E15D4" w:rsidRDefault="004E15D4">
            <w:pPr>
              <w:spacing w:line="276" w:lineRule="auto"/>
              <w:jc w:val="center"/>
              <w:rPr>
                <w:rFonts w:ascii="Times New Roman" w:eastAsia="Times New Roman" w:hAnsi="Times New Roman" w:cs="Times New Roman"/>
                <w:color w:val="000000"/>
                <w:sz w:val="24"/>
                <w:szCs w:val="24"/>
              </w:rPr>
            </w:pPr>
          </w:p>
          <w:p w14:paraId="1B5AD6CC" w14:textId="77777777" w:rsidR="004E15D4" w:rsidRDefault="004E15D4">
            <w:pPr>
              <w:spacing w:line="276" w:lineRule="auto"/>
              <w:jc w:val="center"/>
              <w:rPr>
                <w:rFonts w:ascii="Times New Roman" w:eastAsia="Times New Roman" w:hAnsi="Times New Roman" w:cs="Times New Roman"/>
                <w:color w:val="000000"/>
                <w:sz w:val="24"/>
                <w:szCs w:val="24"/>
              </w:rPr>
            </w:pPr>
          </w:p>
        </w:tc>
        <w:tc>
          <w:tcPr>
            <w:tcW w:w="3597" w:type="dxa"/>
            <w:tcBorders>
              <w:left w:val="single" w:sz="4" w:space="0" w:color="000000"/>
            </w:tcBorders>
          </w:tcPr>
          <w:p w14:paraId="06EF0E3B" w14:textId="77777777" w:rsidR="004E15D4" w:rsidRDefault="00000000">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Моніторинг навчальних досягнень дітей дошкільного віку</w:t>
            </w:r>
          </w:p>
        </w:tc>
        <w:tc>
          <w:tcPr>
            <w:tcW w:w="2531" w:type="dxa"/>
            <w:gridSpan w:val="2"/>
          </w:tcPr>
          <w:p w14:paraId="1C0190CD"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tc>
        <w:tc>
          <w:tcPr>
            <w:tcW w:w="2327" w:type="dxa"/>
          </w:tcPr>
          <w:p w14:paraId="031CD820" w14:textId="77777777" w:rsidR="004E15D4"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виховате</w:t>
            </w:r>
            <w:r w:rsidR="001B3CB6">
              <w:rPr>
                <w:rFonts w:ascii="Times New Roman" w:eastAsia="Times New Roman" w:hAnsi="Times New Roman" w:cs="Times New Roman"/>
                <w:sz w:val="24"/>
                <w:szCs w:val="24"/>
              </w:rPr>
              <w:t>ль</w:t>
            </w:r>
          </w:p>
        </w:tc>
        <w:tc>
          <w:tcPr>
            <w:tcW w:w="1941" w:type="dxa"/>
          </w:tcPr>
          <w:p w14:paraId="049BFA54" w14:textId="77777777" w:rsidR="004E15D4" w:rsidRDefault="004E15D4">
            <w:pPr>
              <w:spacing w:line="276" w:lineRule="auto"/>
              <w:rPr>
                <w:rFonts w:ascii="Times New Roman" w:eastAsia="Times New Roman" w:hAnsi="Times New Roman" w:cs="Times New Roman"/>
                <w:sz w:val="24"/>
                <w:szCs w:val="24"/>
              </w:rPr>
            </w:pPr>
          </w:p>
        </w:tc>
      </w:tr>
      <w:tr w:rsidR="004E15D4" w14:paraId="30A44DAB" w14:textId="77777777">
        <w:tc>
          <w:tcPr>
            <w:tcW w:w="2165" w:type="dxa"/>
            <w:vMerge/>
          </w:tcPr>
          <w:p w14:paraId="7DF1A294"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225" w:type="dxa"/>
            <w:tcBorders>
              <w:right w:val="single" w:sz="4" w:space="0" w:color="000000"/>
            </w:tcBorders>
          </w:tcPr>
          <w:p w14:paraId="39F6F430" w14:textId="77777777" w:rsidR="004E15D4" w:rsidRDefault="00000000">
            <w:pP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Підсумкове</w:t>
            </w:r>
          </w:p>
        </w:tc>
        <w:tc>
          <w:tcPr>
            <w:tcW w:w="3597" w:type="dxa"/>
            <w:tcBorders>
              <w:left w:val="single" w:sz="4" w:space="0" w:color="000000"/>
            </w:tcBorders>
          </w:tcPr>
          <w:p w14:paraId="5202A8FB" w14:textId="77777777" w:rsidR="004E15D4" w:rsidRDefault="00000000">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Аналіз методичної роботи за 202</w:t>
            </w:r>
            <w:r w:rsidR="001B3CB6">
              <w:rPr>
                <w:rFonts w:ascii="Times New Roman" w:eastAsia="Times New Roman" w:hAnsi="Times New Roman" w:cs="Times New Roman"/>
                <w:sz w:val="24"/>
                <w:szCs w:val="24"/>
              </w:rPr>
              <w:t>5</w:t>
            </w:r>
            <w:r>
              <w:rPr>
                <w:rFonts w:ascii="Times New Roman" w:eastAsia="Times New Roman" w:hAnsi="Times New Roman" w:cs="Times New Roman"/>
                <w:sz w:val="24"/>
                <w:szCs w:val="24"/>
              </w:rPr>
              <w:t>/202</w:t>
            </w:r>
            <w:r w:rsidR="001B3CB6">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н.р.</w:t>
            </w:r>
          </w:p>
        </w:tc>
        <w:tc>
          <w:tcPr>
            <w:tcW w:w="2531" w:type="dxa"/>
            <w:gridSpan w:val="2"/>
          </w:tcPr>
          <w:p w14:paraId="4B199354" w14:textId="77777777" w:rsidR="004E15D4" w:rsidRDefault="00000000">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Травень</w:t>
            </w:r>
          </w:p>
        </w:tc>
        <w:tc>
          <w:tcPr>
            <w:tcW w:w="2327" w:type="dxa"/>
          </w:tcPr>
          <w:p w14:paraId="2F35D7CE" w14:textId="77777777" w:rsidR="004E15D4" w:rsidRDefault="001B3CB6">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941" w:type="dxa"/>
          </w:tcPr>
          <w:p w14:paraId="3FA4CEF4" w14:textId="77777777" w:rsidR="004E15D4" w:rsidRDefault="004E15D4">
            <w:pPr>
              <w:spacing w:line="276" w:lineRule="auto"/>
              <w:rPr>
                <w:rFonts w:ascii="Times New Roman" w:eastAsia="Times New Roman" w:hAnsi="Times New Roman" w:cs="Times New Roman"/>
                <w:sz w:val="24"/>
                <w:szCs w:val="24"/>
              </w:rPr>
            </w:pPr>
          </w:p>
        </w:tc>
      </w:tr>
      <w:tr w:rsidR="004E15D4" w14:paraId="20A34BC8" w14:textId="77777777">
        <w:trPr>
          <w:trHeight w:val="676"/>
        </w:trPr>
        <w:tc>
          <w:tcPr>
            <w:tcW w:w="2165" w:type="dxa"/>
            <w:vMerge w:val="restart"/>
            <w:tcBorders>
              <w:left w:val="single" w:sz="4" w:space="0" w:color="000000"/>
            </w:tcBorders>
          </w:tcPr>
          <w:p w14:paraId="2A446999" w14:textId="77777777" w:rsidR="004E15D4" w:rsidRDefault="00000000">
            <w:pPr>
              <w:pStyle w:val="2"/>
              <w:spacing w:line="276" w:lineRule="auto"/>
              <w:rPr>
                <w:rFonts w:ascii="Times New Roman" w:eastAsia="Times New Roman" w:hAnsi="Times New Roman" w:cs="Times New Roman"/>
                <w:color w:val="000000"/>
                <w:sz w:val="24"/>
                <w:szCs w:val="24"/>
              </w:rPr>
            </w:pPr>
            <w:bookmarkStart w:id="32" w:name="_heading=h.1pxezwc" w:colFirst="0" w:colLast="0"/>
            <w:bookmarkEnd w:id="32"/>
            <w:r>
              <w:rPr>
                <w:rFonts w:ascii="Times New Roman" w:eastAsia="Times New Roman" w:hAnsi="Times New Roman" w:cs="Times New Roman"/>
                <w:color w:val="000000"/>
                <w:sz w:val="24"/>
                <w:szCs w:val="24"/>
              </w:rPr>
              <w:lastRenderedPageBreak/>
              <w:t xml:space="preserve">7.2. Вивчення питань функціонування дошкільного закладу </w:t>
            </w:r>
          </w:p>
          <w:p w14:paraId="1D93C935" w14:textId="77777777" w:rsidR="004E15D4" w:rsidRDefault="004E15D4">
            <w:pPr>
              <w:spacing w:line="276" w:lineRule="auto"/>
              <w:rPr>
                <w:rFonts w:ascii="Times New Roman" w:eastAsia="Times New Roman" w:hAnsi="Times New Roman" w:cs="Times New Roman"/>
                <w:b/>
                <w:sz w:val="24"/>
                <w:szCs w:val="24"/>
              </w:rPr>
            </w:pPr>
          </w:p>
        </w:tc>
        <w:tc>
          <w:tcPr>
            <w:tcW w:w="2225" w:type="dxa"/>
            <w:tcBorders>
              <w:bottom w:val="single" w:sz="4" w:space="0" w:color="000000"/>
              <w:right w:val="single" w:sz="4" w:space="0" w:color="000000"/>
            </w:tcBorders>
          </w:tcPr>
          <w:p w14:paraId="499AB9B0" w14:textId="77777777" w:rsidR="004E15D4"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Вивчення  питань з охорони праці, безпеки життєдіяльності, пожежної безпеки, цивільного захисту</w:t>
            </w:r>
          </w:p>
          <w:p w14:paraId="4FD2810F" w14:textId="77777777" w:rsidR="004E15D4" w:rsidRDefault="004E15D4">
            <w:pPr>
              <w:spacing w:line="276" w:lineRule="auto"/>
              <w:jc w:val="center"/>
              <w:rPr>
                <w:rFonts w:ascii="Times New Roman" w:eastAsia="Times New Roman" w:hAnsi="Times New Roman" w:cs="Times New Roman"/>
                <w:b/>
                <w:sz w:val="24"/>
                <w:szCs w:val="24"/>
              </w:rPr>
            </w:pPr>
          </w:p>
        </w:tc>
        <w:tc>
          <w:tcPr>
            <w:tcW w:w="3670" w:type="dxa"/>
            <w:gridSpan w:val="2"/>
            <w:tcBorders>
              <w:left w:val="single" w:sz="4" w:space="0" w:color="000000"/>
              <w:bottom w:val="single" w:sz="4" w:space="0" w:color="000000"/>
            </w:tcBorders>
          </w:tcPr>
          <w:p w14:paraId="59ADFA68" w14:textId="77777777" w:rsidR="004E15D4" w:rsidRDefault="00000000">
            <w:pPr>
              <w:numPr>
                <w:ilvl w:val="0"/>
                <w:numId w:val="12"/>
              </w:numPr>
              <w:spacing w:line="276" w:lineRule="auto"/>
              <w:ind w:left="428" w:hanging="283"/>
              <w:jc w:val="both"/>
              <w:rPr>
                <w:sz w:val="24"/>
                <w:szCs w:val="24"/>
              </w:rPr>
            </w:pPr>
            <w:r>
              <w:rPr>
                <w:rFonts w:ascii="Times New Roman" w:eastAsia="Times New Roman" w:hAnsi="Times New Roman" w:cs="Times New Roman"/>
                <w:sz w:val="24"/>
                <w:szCs w:val="24"/>
              </w:rPr>
              <w:t>дотримання вимог щодо утримання найпростішого укритя;</w:t>
            </w:r>
          </w:p>
          <w:p w14:paraId="026C5F72" w14:textId="77777777" w:rsidR="004E15D4" w:rsidRDefault="00000000">
            <w:pPr>
              <w:numPr>
                <w:ilvl w:val="0"/>
                <w:numId w:val="12"/>
              </w:numPr>
              <w:spacing w:line="276" w:lineRule="auto"/>
              <w:ind w:left="428" w:hanging="283"/>
              <w:jc w:val="both"/>
              <w:rPr>
                <w:sz w:val="24"/>
                <w:szCs w:val="24"/>
              </w:rPr>
            </w:pPr>
            <w:r>
              <w:rPr>
                <w:rFonts w:ascii="Times New Roman" w:eastAsia="Times New Roman" w:hAnsi="Times New Roman" w:cs="Times New Roman"/>
                <w:sz w:val="24"/>
                <w:szCs w:val="24"/>
              </w:rPr>
              <w:t>проведення інструктажів з охорони праці;</w:t>
            </w:r>
          </w:p>
          <w:p w14:paraId="12964EF7" w14:textId="77777777" w:rsidR="004E15D4" w:rsidRDefault="00000000">
            <w:pPr>
              <w:numPr>
                <w:ilvl w:val="0"/>
                <w:numId w:val="12"/>
              </w:numPr>
              <w:spacing w:line="276" w:lineRule="auto"/>
              <w:ind w:left="428" w:hanging="283"/>
              <w:jc w:val="both"/>
              <w:rPr>
                <w:sz w:val="24"/>
                <w:szCs w:val="24"/>
              </w:rPr>
            </w:pPr>
            <w:r>
              <w:rPr>
                <w:rFonts w:ascii="Times New Roman" w:eastAsia="Times New Roman" w:hAnsi="Times New Roman" w:cs="Times New Roman"/>
                <w:sz w:val="24"/>
                <w:szCs w:val="24"/>
              </w:rPr>
              <w:t>виконання вимог з електробезпеки;</w:t>
            </w:r>
          </w:p>
          <w:p w14:paraId="2B601634" w14:textId="77777777" w:rsidR="004E15D4" w:rsidRDefault="00000000">
            <w:pPr>
              <w:numPr>
                <w:ilvl w:val="0"/>
                <w:numId w:val="12"/>
              </w:numPr>
              <w:spacing w:line="276" w:lineRule="auto"/>
              <w:ind w:left="431" w:hanging="284"/>
              <w:jc w:val="both"/>
              <w:rPr>
                <w:sz w:val="24"/>
                <w:szCs w:val="24"/>
              </w:rPr>
            </w:pPr>
            <w:r>
              <w:rPr>
                <w:rFonts w:ascii="Times New Roman" w:eastAsia="Times New Roman" w:hAnsi="Times New Roman" w:cs="Times New Roman"/>
                <w:sz w:val="24"/>
                <w:szCs w:val="24"/>
              </w:rPr>
              <w:t>проведення інструктажів з пожежної безпеки;</w:t>
            </w:r>
          </w:p>
          <w:p w14:paraId="20408369" w14:textId="77777777" w:rsidR="004E15D4" w:rsidRDefault="00000000">
            <w:pPr>
              <w:numPr>
                <w:ilvl w:val="0"/>
                <w:numId w:val="12"/>
              </w:numPr>
              <w:spacing w:line="276" w:lineRule="auto"/>
              <w:ind w:left="431" w:hanging="284"/>
              <w:jc w:val="both"/>
              <w:rPr>
                <w:sz w:val="24"/>
                <w:szCs w:val="24"/>
              </w:rPr>
            </w:pPr>
            <w:r>
              <w:rPr>
                <w:rFonts w:ascii="Times New Roman" w:eastAsia="Times New Roman" w:hAnsi="Times New Roman" w:cs="Times New Roman"/>
                <w:sz w:val="24"/>
                <w:szCs w:val="24"/>
              </w:rPr>
              <w:t>виконання вимог з пожежної безпеки  та охорони праці;</w:t>
            </w:r>
          </w:p>
          <w:p w14:paraId="65FE27A9" w14:textId="77777777" w:rsidR="004E15D4" w:rsidRDefault="00000000">
            <w:pPr>
              <w:numPr>
                <w:ilvl w:val="0"/>
                <w:numId w:val="12"/>
              </w:numPr>
              <w:spacing w:line="276" w:lineRule="auto"/>
              <w:ind w:left="428" w:hanging="283"/>
              <w:jc w:val="both"/>
              <w:rPr>
                <w:sz w:val="24"/>
                <w:szCs w:val="24"/>
              </w:rPr>
            </w:pPr>
            <w:r>
              <w:rPr>
                <w:rFonts w:ascii="Times New Roman" w:eastAsia="Times New Roman" w:hAnsi="Times New Roman" w:cs="Times New Roman"/>
                <w:sz w:val="24"/>
                <w:szCs w:val="24"/>
              </w:rPr>
              <w:t>ведення документації з ЦЗ;</w:t>
            </w:r>
          </w:p>
          <w:p w14:paraId="62447A66" w14:textId="77777777" w:rsidR="004E15D4" w:rsidRDefault="00000000">
            <w:pPr>
              <w:numPr>
                <w:ilvl w:val="0"/>
                <w:numId w:val="12"/>
              </w:numPr>
              <w:spacing w:line="276" w:lineRule="auto"/>
              <w:ind w:left="428" w:hanging="283"/>
              <w:jc w:val="both"/>
              <w:rPr>
                <w:sz w:val="24"/>
                <w:szCs w:val="24"/>
              </w:rPr>
            </w:pPr>
            <w:r>
              <w:rPr>
                <w:rFonts w:ascii="Times New Roman" w:eastAsia="Times New Roman" w:hAnsi="Times New Roman" w:cs="Times New Roman"/>
                <w:sz w:val="24"/>
                <w:szCs w:val="24"/>
              </w:rPr>
              <w:t>виконання плану Тижнів безпеки;</w:t>
            </w:r>
          </w:p>
          <w:p w14:paraId="78188C7E" w14:textId="77777777" w:rsidR="004E15D4" w:rsidRDefault="00000000">
            <w:pPr>
              <w:numPr>
                <w:ilvl w:val="0"/>
                <w:numId w:val="12"/>
              </w:numPr>
              <w:spacing w:line="276" w:lineRule="auto"/>
              <w:ind w:left="428" w:hanging="283"/>
              <w:jc w:val="both"/>
              <w:rPr>
                <w:b/>
                <w:sz w:val="24"/>
                <w:szCs w:val="24"/>
              </w:rPr>
            </w:pPr>
            <w:r>
              <w:rPr>
                <w:rFonts w:ascii="Times New Roman" w:eastAsia="Times New Roman" w:hAnsi="Times New Roman" w:cs="Times New Roman"/>
                <w:sz w:val="24"/>
                <w:szCs w:val="24"/>
              </w:rPr>
              <w:t>наявність інструкцій  з пожежної безпеки на робочому місці</w:t>
            </w:r>
          </w:p>
        </w:tc>
        <w:tc>
          <w:tcPr>
            <w:tcW w:w="2458" w:type="dxa"/>
            <w:tcBorders>
              <w:bottom w:val="single" w:sz="4" w:space="0" w:color="000000"/>
            </w:tcBorders>
          </w:tcPr>
          <w:p w14:paraId="60D2BE20" w14:textId="77777777" w:rsidR="004E15D4"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Згідно циклограми внутрішнього контролю</w:t>
            </w:r>
          </w:p>
        </w:tc>
        <w:tc>
          <w:tcPr>
            <w:tcW w:w="2327" w:type="dxa"/>
            <w:tcBorders>
              <w:bottom w:val="single" w:sz="4" w:space="0" w:color="000000"/>
            </w:tcBorders>
          </w:tcPr>
          <w:p w14:paraId="0FD4B150" w14:textId="77777777" w:rsidR="004E15D4" w:rsidRPr="001B3CB6" w:rsidRDefault="0000000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1941" w:type="dxa"/>
            <w:tcBorders>
              <w:bottom w:val="single" w:sz="4" w:space="0" w:color="000000"/>
            </w:tcBorders>
          </w:tcPr>
          <w:p w14:paraId="6DA2FBD0" w14:textId="77777777" w:rsidR="004E15D4" w:rsidRDefault="004E15D4">
            <w:pPr>
              <w:spacing w:line="276" w:lineRule="auto"/>
              <w:jc w:val="center"/>
              <w:rPr>
                <w:rFonts w:ascii="Times New Roman" w:eastAsia="Times New Roman" w:hAnsi="Times New Roman" w:cs="Times New Roman"/>
                <w:b/>
                <w:color w:val="FF0000"/>
                <w:sz w:val="24"/>
                <w:szCs w:val="24"/>
              </w:rPr>
            </w:pPr>
          </w:p>
        </w:tc>
      </w:tr>
      <w:tr w:rsidR="004E15D4" w14:paraId="7EC45D0E" w14:textId="77777777">
        <w:trPr>
          <w:trHeight w:val="516"/>
        </w:trPr>
        <w:tc>
          <w:tcPr>
            <w:tcW w:w="2165" w:type="dxa"/>
            <w:vMerge/>
            <w:tcBorders>
              <w:left w:val="single" w:sz="4" w:space="0" w:color="000000"/>
            </w:tcBorders>
          </w:tcPr>
          <w:p w14:paraId="339EFCD1" w14:textId="77777777" w:rsidR="004E15D4" w:rsidRDefault="004E15D4">
            <w:pPr>
              <w:widowControl w:val="0"/>
              <w:pBdr>
                <w:top w:val="nil"/>
                <w:left w:val="nil"/>
                <w:bottom w:val="nil"/>
                <w:right w:val="nil"/>
                <w:between w:val="nil"/>
              </w:pBdr>
              <w:spacing w:line="276" w:lineRule="auto"/>
              <w:rPr>
                <w:rFonts w:ascii="Times New Roman" w:eastAsia="Times New Roman" w:hAnsi="Times New Roman" w:cs="Times New Roman"/>
                <w:b/>
                <w:color w:val="FF0000"/>
                <w:sz w:val="24"/>
                <w:szCs w:val="24"/>
              </w:rPr>
            </w:pPr>
          </w:p>
        </w:tc>
        <w:tc>
          <w:tcPr>
            <w:tcW w:w="2225" w:type="dxa"/>
            <w:tcBorders>
              <w:top w:val="single" w:sz="4" w:space="0" w:color="000000"/>
              <w:bottom w:val="single" w:sz="4" w:space="0" w:color="000000"/>
              <w:right w:val="single" w:sz="4" w:space="0" w:color="000000"/>
            </w:tcBorders>
          </w:tcPr>
          <w:p w14:paraId="7555AA80" w14:textId="77777777" w:rsidR="004E15D4" w:rsidRDefault="004E15D4">
            <w:pPr>
              <w:spacing w:line="276" w:lineRule="auto"/>
              <w:ind w:left="720"/>
              <w:jc w:val="both"/>
              <w:rPr>
                <w:rFonts w:ascii="Times New Roman" w:eastAsia="Times New Roman" w:hAnsi="Times New Roman" w:cs="Times New Roman"/>
                <w:color w:val="FF0000"/>
                <w:sz w:val="24"/>
                <w:szCs w:val="24"/>
              </w:rPr>
            </w:pPr>
          </w:p>
        </w:tc>
        <w:tc>
          <w:tcPr>
            <w:tcW w:w="3670" w:type="dxa"/>
            <w:gridSpan w:val="2"/>
            <w:tcBorders>
              <w:top w:val="single" w:sz="4" w:space="0" w:color="000000"/>
              <w:left w:val="single" w:sz="4" w:space="0" w:color="000000"/>
              <w:bottom w:val="single" w:sz="4" w:space="0" w:color="000000"/>
            </w:tcBorders>
          </w:tcPr>
          <w:p w14:paraId="727AE2C3" w14:textId="77777777" w:rsidR="004E15D4" w:rsidRDefault="004E15D4">
            <w:pPr>
              <w:widowControl w:val="0"/>
              <w:spacing w:line="276" w:lineRule="auto"/>
              <w:ind w:left="396"/>
              <w:jc w:val="both"/>
              <w:rPr>
                <w:rFonts w:ascii="Times New Roman" w:eastAsia="Times New Roman" w:hAnsi="Times New Roman" w:cs="Times New Roman"/>
                <w:color w:val="FF0000"/>
                <w:sz w:val="24"/>
                <w:szCs w:val="24"/>
              </w:rPr>
            </w:pPr>
          </w:p>
        </w:tc>
        <w:tc>
          <w:tcPr>
            <w:tcW w:w="2458" w:type="dxa"/>
            <w:tcBorders>
              <w:top w:val="single" w:sz="4" w:space="0" w:color="000000"/>
              <w:bottom w:val="single" w:sz="4" w:space="0" w:color="000000"/>
            </w:tcBorders>
          </w:tcPr>
          <w:p w14:paraId="6F5A5330" w14:textId="77777777" w:rsidR="004E15D4" w:rsidRDefault="004E15D4">
            <w:pPr>
              <w:spacing w:line="276" w:lineRule="auto"/>
              <w:jc w:val="center"/>
              <w:rPr>
                <w:rFonts w:ascii="Times New Roman" w:eastAsia="Times New Roman" w:hAnsi="Times New Roman" w:cs="Times New Roman"/>
                <w:color w:val="FF0000"/>
                <w:sz w:val="24"/>
                <w:szCs w:val="24"/>
              </w:rPr>
            </w:pPr>
          </w:p>
        </w:tc>
        <w:tc>
          <w:tcPr>
            <w:tcW w:w="2327" w:type="dxa"/>
            <w:tcBorders>
              <w:top w:val="single" w:sz="4" w:space="0" w:color="000000"/>
              <w:bottom w:val="single" w:sz="4" w:space="0" w:color="000000"/>
            </w:tcBorders>
          </w:tcPr>
          <w:p w14:paraId="77365E7B" w14:textId="77777777" w:rsidR="004E15D4" w:rsidRDefault="004E15D4">
            <w:pPr>
              <w:spacing w:line="276" w:lineRule="auto"/>
              <w:rPr>
                <w:rFonts w:ascii="Times New Roman" w:eastAsia="Times New Roman" w:hAnsi="Times New Roman" w:cs="Times New Roman"/>
                <w:sz w:val="24"/>
                <w:szCs w:val="24"/>
              </w:rPr>
            </w:pPr>
          </w:p>
        </w:tc>
        <w:tc>
          <w:tcPr>
            <w:tcW w:w="1941" w:type="dxa"/>
            <w:tcBorders>
              <w:top w:val="single" w:sz="4" w:space="0" w:color="000000"/>
              <w:bottom w:val="single" w:sz="4" w:space="0" w:color="000000"/>
            </w:tcBorders>
          </w:tcPr>
          <w:p w14:paraId="7BD3933C" w14:textId="77777777" w:rsidR="004E15D4" w:rsidRDefault="004E15D4">
            <w:pPr>
              <w:spacing w:line="276" w:lineRule="auto"/>
              <w:rPr>
                <w:rFonts w:ascii="Times New Roman" w:eastAsia="Times New Roman" w:hAnsi="Times New Roman" w:cs="Times New Roman"/>
                <w:color w:val="FF0000"/>
                <w:sz w:val="24"/>
                <w:szCs w:val="24"/>
              </w:rPr>
            </w:pPr>
          </w:p>
        </w:tc>
      </w:tr>
    </w:tbl>
    <w:p w14:paraId="4E32D074" w14:textId="77777777" w:rsidR="004E15D4" w:rsidRDefault="004E15D4">
      <w:pPr>
        <w:spacing w:line="276" w:lineRule="auto"/>
        <w:rPr>
          <w:rFonts w:ascii="Times New Roman" w:eastAsia="Times New Roman" w:hAnsi="Times New Roman" w:cs="Times New Roman"/>
          <w:color w:val="FF0000"/>
          <w:sz w:val="24"/>
          <w:szCs w:val="24"/>
        </w:rPr>
      </w:pPr>
    </w:p>
    <w:p w14:paraId="0E73E16A" w14:textId="77777777" w:rsidR="004E15D4" w:rsidRDefault="004E15D4">
      <w:pPr>
        <w:spacing w:line="276" w:lineRule="auto"/>
        <w:jc w:val="right"/>
        <w:rPr>
          <w:sz w:val="24"/>
          <w:szCs w:val="24"/>
        </w:rPr>
      </w:pPr>
    </w:p>
    <w:sectPr w:rsidR="004E15D4">
      <w:headerReference w:type="default" r:id="rId9"/>
      <w:pgSz w:w="16838" w:h="11906" w:orient="landscape"/>
      <w:pgMar w:top="1134" w:right="567" w:bottom="1134" w:left="1418"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BF01" w14:textId="77777777" w:rsidR="00DC1621" w:rsidRDefault="00DC1621">
      <w:pPr>
        <w:spacing w:after="0" w:line="240" w:lineRule="auto"/>
      </w:pPr>
      <w:r>
        <w:separator/>
      </w:r>
    </w:p>
  </w:endnote>
  <w:endnote w:type="continuationSeparator" w:id="0">
    <w:p w14:paraId="53200CB9" w14:textId="77777777" w:rsidR="00DC1621" w:rsidRDefault="00DC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7537" w14:textId="77777777" w:rsidR="00DC1621" w:rsidRDefault="00DC1621">
      <w:pPr>
        <w:spacing w:after="0" w:line="240" w:lineRule="auto"/>
      </w:pPr>
      <w:r>
        <w:separator/>
      </w:r>
    </w:p>
  </w:footnote>
  <w:footnote w:type="continuationSeparator" w:id="0">
    <w:p w14:paraId="1188860C" w14:textId="77777777" w:rsidR="00DC1621" w:rsidRDefault="00DC1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28C6C" w14:textId="77777777" w:rsidR="004E15D4" w:rsidRDefault="0000000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E1403">
      <w:rPr>
        <w:noProof/>
        <w:color w:val="000000"/>
      </w:rPr>
      <w:t>2</w:t>
    </w:r>
    <w:r>
      <w:rPr>
        <w:color w:val="000000"/>
      </w:rPr>
      <w:fldChar w:fldCharType="end"/>
    </w:r>
  </w:p>
  <w:p w14:paraId="0D91D498" w14:textId="77777777" w:rsidR="004E15D4" w:rsidRDefault="00000000">
    <w:pPr>
      <w:pBdr>
        <w:top w:val="nil"/>
        <w:left w:val="nil"/>
        <w:bottom w:val="nil"/>
        <w:right w:val="nil"/>
        <w:between w:val="nil"/>
      </w:pBdr>
      <w:tabs>
        <w:tab w:val="center" w:pos="4819"/>
        <w:tab w:val="right" w:pos="9639"/>
        <w:tab w:val="left" w:pos="10452"/>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BB5"/>
    <w:multiLevelType w:val="multilevel"/>
    <w:tmpl w:val="35A0841E"/>
    <w:lvl w:ilvl="0">
      <w:start w:val="2"/>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8C46E6"/>
    <w:multiLevelType w:val="multilevel"/>
    <w:tmpl w:val="394A38D4"/>
    <w:lvl w:ilvl="0">
      <w:start w:val="1"/>
      <w:numFmt w:val="decimal"/>
      <w:lvlText w:val="%1."/>
      <w:lvlJc w:val="left"/>
      <w:pPr>
        <w:ind w:left="720" w:hanging="360"/>
      </w:pPr>
      <w:rPr>
        <w:rFonts w:ascii="Times New Roman" w:eastAsia="Times New Roman" w:hAnsi="Times New Roman" w:cs="Times New Roman"/>
        <w:b w:val="0"/>
        <w:color w:val="000000"/>
      </w:rPr>
    </w:lvl>
    <w:lvl w:ilvl="1">
      <w:start w:val="3"/>
      <w:numFmt w:val="decimal"/>
      <w:lvlText w:val="%1.%2."/>
      <w:lvlJc w:val="left"/>
      <w:pPr>
        <w:ind w:left="1080" w:hanging="720"/>
      </w:pPr>
      <w:rPr>
        <w:color w:val="FF0000"/>
      </w:rPr>
    </w:lvl>
    <w:lvl w:ilvl="2">
      <w:start w:val="1"/>
      <w:numFmt w:val="decimal"/>
      <w:lvlText w:val="%1.%2.%3."/>
      <w:lvlJc w:val="left"/>
      <w:pPr>
        <w:ind w:left="1080" w:hanging="720"/>
      </w:pPr>
      <w:rPr>
        <w:color w:val="FF0000"/>
      </w:rPr>
    </w:lvl>
    <w:lvl w:ilvl="3">
      <w:start w:val="1"/>
      <w:numFmt w:val="decimal"/>
      <w:lvlText w:val="%1.%2.%3.%4."/>
      <w:lvlJc w:val="left"/>
      <w:pPr>
        <w:ind w:left="1440" w:hanging="1080"/>
      </w:pPr>
      <w:rPr>
        <w:color w:val="FF0000"/>
      </w:rPr>
    </w:lvl>
    <w:lvl w:ilvl="4">
      <w:start w:val="1"/>
      <w:numFmt w:val="decimal"/>
      <w:lvlText w:val="%1.%2.%3.%4.%5."/>
      <w:lvlJc w:val="left"/>
      <w:pPr>
        <w:ind w:left="1440" w:hanging="1080"/>
      </w:pPr>
      <w:rPr>
        <w:color w:val="FF0000"/>
      </w:rPr>
    </w:lvl>
    <w:lvl w:ilvl="5">
      <w:start w:val="1"/>
      <w:numFmt w:val="decimal"/>
      <w:lvlText w:val="%1.%2.%3.%4.%5.%6."/>
      <w:lvlJc w:val="left"/>
      <w:pPr>
        <w:ind w:left="1800" w:hanging="1440"/>
      </w:pPr>
      <w:rPr>
        <w:color w:val="FF0000"/>
      </w:rPr>
    </w:lvl>
    <w:lvl w:ilvl="6">
      <w:start w:val="1"/>
      <w:numFmt w:val="decimal"/>
      <w:lvlText w:val="%1.%2.%3.%4.%5.%6.%7."/>
      <w:lvlJc w:val="left"/>
      <w:pPr>
        <w:ind w:left="2160" w:hanging="1800"/>
      </w:pPr>
      <w:rPr>
        <w:color w:val="FF0000"/>
      </w:rPr>
    </w:lvl>
    <w:lvl w:ilvl="7">
      <w:start w:val="1"/>
      <w:numFmt w:val="decimal"/>
      <w:lvlText w:val="%1.%2.%3.%4.%5.%6.%7.%8."/>
      <w:lvlJc w:val="left"/>
      <w:pPr>
        <w:ind w:left="2160" w:hanging="1800"/>
      </w:pPr>
      <w:rPr>
        <w:color w:val="FF0000"/>
      </w:rPr>
    </w:lvl>
    <w:lvl w:ilvl="8">
      <w:start w:val="1"/>
      <w:numFmt w:val="decimal"/>
      <w:lvlText w:val="%1.%2.%3.%4.%5.%6.%7.%8.%9."/>
      <w:lvlJc w:val="left"/>
      <w:pPr>
        <w:ind w:left="2520" w:hanging="2160"/>
      </w:pPr>
      <w:rPr>
        <w:color w:val="FF0000"/>
      </w:rPr>
    </w:lvl>
  </w:abstractNum>
  <w:abstractNum w:abstractNumId="2" w15:restartNumberingAfterBreak="0">
    <w:nsid w:val="1035687F"/>
    <w:multiLevelType w:val="multilevel"/>
    <w:tmpl w:val="17EC1990"/>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1355AE9"/>
    <w:multiLevelType w:val="multilevel"/>
    <w:tmpl w:val="BC2218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705CE"/>
    <w:multiLevelType w:val="multilevel"/>
    <w:tmpl w:val="9D1E3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BF0275"/>
    <w:multiLevelType w:val="multilevel"/>
    <w:tmpl w:val="C5001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C602E5"/>
    <w:multiLevelType w:val="multilevel"/>
    <w:tmpl w:val="646C0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3C2FE5"/>
    <w:multiLevelType w:val="multilevel"/>
    <w:tmpl w:val="3A54397E"/>
    <w:lvl w:ilvl="0">
      <w:start w:val="1"/>
      <w:numFmt w:val="decimal"/>
      <w:lvlText w:val="%1."/>
      <w:lvlJc w:val="left"/>
      <w:pPr>
        <w:ind w:left="432" w:hanging="43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A461586"/>
    <w:multiLevelType w:val="multilevel"/>
    <w:tmpl w:val="EF8C4E2E"/>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1E310125"/>
    <w:multiLevelType w:val="multilevel"/>
    <w:tmpl w:val="0A70E552"/>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CF0945"/>
    <w:multiLevelType w:val="multilevel"/>
    <w:tmpl w:val="80C80E2A"/>
    <w:lvl w:ilvl="0">
      <w:start w:val="1"/>
      <w:numFmt w:val="decimal"/>
      <w:lvlText w:val="%1."/>
      <w:lvlJc w:val="left"/>
      <w:pPr>
        <w:ind w:left="502"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13343E"/>
    <w:multiLevelType w:val="multilevel"/>
    <w:tmpl w:val="EC94B0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7D772F"/>
    <w:multiLevelType w:val="multilevel"/>
    <w:tmpl w:val="3B5CC0BC"/>
    <w:lvl w:ilvl="0">
      <w:start w:val="1"/>
      <w:numFmt w:val="decimal"/>
      <w:lvlText w:val="%1."/>
      <w:lvlJc w:val="left"/>
      <w:pPr>
        <w:ind w:left="870" w:hanging="360"/>
      </w:pPr>
      <w:rPr>
        <w:i w:val="0"/>
        <w:color w:val="000000"/>
        <w:sz w:val="24"/>
        <w:szCs w:val="24"/>
      </w:rPr>
    </w:lvl>
    <w:lvl w:ilvl="1">
      <w:start w:val="1"/>
      <w:numFmt w:val="decimal"/>
      <w:lvlText w:val="%2."/>
      <w:lvlJc w:val="lef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75D4C7F"/>
    <w:multiLevelType w:val="multilevel"/>
    <w:tmpl w:val="EDAA1E0C"/>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E940D8"/>
    <w:multiLevelType w:val="multilevel"/>
    <w:tmpl w:val="A4A26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B90F36"/>
    <w:multiLevelType w:val="multilevel"/>
    <w:tmpl w:val="6E6C89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FC43D35"/>
    <w:multiLevelType w:val="multilevel"/>
    <w:tmpl w:val="D5F6DE48"/>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A37ECC"/>
    <w:multiLevelType w:val="multilevel"/>
    <w:tmpl w:val="3572DD1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5C203B8"/>
    <w:multiLevelType w:val="multilevel"/>
    <w:tmpl w:val="90F6B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6B6AC9"/>
    <w:multiLevelType w:val="multilevel"/>
    <w:tmpl w:val="EC9491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F90E41"/>
    <w:multiLevelType w:val="multilevel"/>
    <w:tmpl w:val="045C8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916C7C"/>
    <w:multiLevelType w:val="multilevel"/>
    <w:tmpl w:val="2A520B8A"/>
    <w:lvl w:ilvl="0">
      <w:start w:val="1"/>
      <w:numFmt w:val="decimal"/>
      <w:lvlText w:val="%1."/>
      <w:lvlJc w:val="left"/>
      <w:pPr>
        <w:ind w:left="720" w:hanging="360"/>
      </w:pPr>
    </w:lvl>
    <w:lvl w:ilvl="1">
      <w:start w:val="3"/>
      <w:numFmt w:val="decimal"/>
      <w:lvlText w:val="%1.%2."/>
      <w:lvlJc w:val="left"/>
      <w:pPr>
        <w:ind w:left="1080" w:hanging="72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2160" w:hanging="180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520" w:hanging="2160"/>
      </w:pPr>
      <w:rPr>
        <w:color w:val="000000"/>
      </w:rPr>
    </w:lvl>
  </w:abstractNum>
  <w:abstractNum w:abstractNumId="22" w15:restartNumberingAfterBreak="0">
    <w:nsid w:val="3CCF031A"/>
    <w:multiLevelType w:val="multilevel"/>
    <w:tmpl w:val="54CC7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5C2854"/>
    <w:multiLevelType w:val="multilevel"/>
    <w:tmpl w:val="944C8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A1D701F"/>
    <w:multiLevelType w:val="multilevel"/>
    <w:tmpl w:val="5E926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392498"/>
    <w:multiLevelType w:val="multilevel"/>
    <w:tmpl w:val="475E6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BA71A03"/>
    <w:multiLevelType w:val="multilevel"/>
    <w:tmpl w:val="16507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B2267E"/>
    <w:multiLevelType w:val="multilevel"/>
    <w:tmpl w:val="D9088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B96C49"/>
    <w:multiLevelType w:val="multilevel"/>
    <w:tmpl w:val="DFA8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470DB6"/>
    <w:multiLevelType w:val="multilevel"/>
    <w:tmpl w:val="457E4560"/>
    <w:lvl w:ilvl="0">
      <w:start w:val="1"/>
      <w:numFmt w:val="bullet"/>
      <w:lvlText w:val="●"/>
      <w:lvlJc w:val="left"/>
      <w:pPr>
        <w:ind w:left="-180" w:hanging="360"/>
      </w:pPr>
      <w:rPr>
        <w:rFonts w:ascii="Noto Sans Symbols" w:eastAsia="Noto Sans Symbols" w:hAnsi="Noto Sans Symbols" w:cs="Noto Sans Symbols"/>
        <w:b/>
        <w:color w:val="000000"/>
        <w:sz w:val="28"/>
        <w:szCs w:val="28"/>
      </w:rPr>
    </w:lvl>
    <w:lvl w:ilvl="1">
      <w:start w:val="1"/>
      <w:numFmt w:val="decimal"/>
      <w:lvlText w:val="%2."/>
      <w:lvlJc w:val="left"/>
      <w:pPr>
        <w:ind w:left="1440" w:hanging="360"/>
      </w:pPr>
      <w:rPr>
        <w:b/>
        <w:i w:val="0"/>
        <w:sz w:val="28"/>
        <w:szCs w:val="28"/>
      </w:rPr>
    </w:lvl>
    <w:lvl w:ilvl="2">
      <w:start w:val="1"/>
      <w:numFmt w:val="decimal"/>
      <w:lvlText w:val="%3."/>
      <w:lvlJc w:val="left"/>
      <w:pPr>
        <w:ind w:left="2160" w:hanging="360"/>
      </w:pPr>
      <w:rPr>
        <w:b w:val="0"/>
        <w:i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0C7723C"/>
    <w:multiLevelType w:val="multilevel"/>
    <w:tmpl w:val="7186B8A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1" w15:restartNumberingAfterBreak="0">
    <w:nsid w:val="65A52783"/>
    <w:multiLevelType w:val="multilevel"/>
    <w:tmpl w:val="1E646A50"/>
    <w:lvl w:ilvl="0">
      <w:start w:val="1"/>
      <w:numFmt w:val="decimal"/>
      <w:lvlText w:val="%1."/>
      <w:lvlJc w:val="left"/>
      <w:pPr>
        <w:ind w:left="720" w:hanging="360"/>
      </w:pPr>
      <w:rPr>
        <w:rFonts w:ascii="Times New Roman" w:eastAsia="Times New Roman" w:hAnsi="Times New Roman" w:cs="Times New Roman"/>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092940"/>
    <w:multiLevelType w:val="multilevel"/>
    <w:tmpl w:val="4FBC4348"/>
    <w:lvl w:ilvl="0">
      <w:start w:val="1"/>
      <w:numFmt w:val="bullet"/>
      <w:lvlText w:val="●"/>
      <w:lvlJc w:val="left"/>
      <w:pPr>
        <w:ind w:left="720" w:hanging="360"/>
      </w:pPr>
      <w:rPr>
        <w:rFonts w:ascii="Noto Sans Symbols" w:eastAsia="Noto Sans Symbols" w:hAnsi="Noto Sans Symbols" w:cs="Noto Sans Symbols"/>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E102D4"/>
    <w:multiLevelType w:val="multilevel"/>
    <w:tmpl w:val="7D9A1346"/>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2."/>
      <w:lvlJc w:val="left"/>
      <w:pPr>
        <w:ind w:left="1440" w:hanging="360"/>
      </w:pPr>
      <w:rPr>
        <w:i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737F2A23"/>
    <w:multiLevelType w:val="multilevel"/>
    <w:tmpl w:val="66B21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8105E2D"/>
    <w:multiLevelType w:val="multilevel"/>
    <w:tmpl w:val="7102DB3C"/>
    <w:lvl w:ilvl="0">
      <w:start w:val="1"/>
      <w:numFmt w:val="decimal"/>
      <w:lvlText w:val="%1."/>
      <w:lvlJc w:val="left"/>
      <w:pPr>
        <w:ind w:left="67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89038657">
    <w:abstractNumId w:val="29"/>
  </w:num>
  <w:num w:numId="2" w16cid:durableId="1770810829">
    <w:abstractNumId w:val="3"/>
  </w:num>
  <w:num w:numId="3" w16cid:durableId="1511482418">
    <w:abstractNumId w:val="12"/>
  </w:num>
  <w:num w:numId="4" w16cid:durableId="468669727">
    <w:abstractNumId w:val="31"/>
  </w:num>
  <w:num w:numId="5" w16cid:durableId="1793743046">
    <w:abstractNumId w:val="11"/>
  </w:num>
  <w:num w:numId="6" w16cid:durableId="1884709559">
    <w:abstractNumId w:val="4"/>
  </w:num>
  <w:num w:numId="7" w16cid:durableId="987171206">
    <w:abstractNumId w:val="17"/>
  </w:num>
  <w:num w:numId="8" w16cid:durableId="1220870705">
    <w:abstractNumId w:val="1"/>
  </w:num>
  <w:num w:numId="9" w16cid:durableId="906494954">
    <w:abstractNumId w:val="0"/>
  </w:num>
  <w:num w:numId="10" w16cid:durableId="1853254715">
    <w:abstractNumId w:val="9"/>
  </w:num>
  <w:num w:numId="11" w16cid:durableId="880169190">
    <w:abstractNumId w:val="28"/>
  </w:num>
  <w:num w:numId="12" w16cid:durableId="2004434848">
    <w:abstractNumId w:val="25"/>
  </w:num>
  <w:num w:numId="13" w16cid:durableId="428428447">
    <w:abstractNumId w:val="35"/>
  </w:num>
  <w:num w:numId="14" w16cid:durableId="615523281">
    <w:abstractNumId w:val="20"/>
  </w:num>
  <w:num w:numId="15" w16cid:durableId="657030949">
    <w:abstractNumId w:val="21"/>
  </w:num>
  <w:num w:numId="16" w16cid:durableId="116654097">
    <w:abstractNumId w:val="8"/>
  </w:num>
  <w:num w:numId="17" w16cid:durableId="133261881">
    <w:abstractNumId w:val="26"/>
  </w:num>
  <w:num w:numId="18" w16cid:durableId="246964819">
    <w:abstractNumId w:val="23"/>
  </w:num>
  <w:num w:numId="19" w16cid:durableId="342051763">
    <w:abstractNumId w:val="19"/>
  </w:num>
  <w:num w:numId="20" w16cid:durableId="1609048298">
    <w:abstractNumId w:val="5"/>
  </w:num>
  <w:num w:numId="21" w16cid:durableId="1628972701">
    <w:abstractNumId w:val="6"/>
  </w:num>
  <w:num w:numId="22" w16cid:durableId="525102698">
    <w:abstractNumId w:val="16"/>
  </w:num>
  <w:num w:numId="23" w16cid:durableId="2065374216">
    <w:abstractNumId w:val="14"/>
  </w:num>
  <w:num w:numId="24" w16cid:durableId="1284071753">
    <w:abstractNumId w:val="15"/>
  </w:num>
  <w:num w:numId="25" w16cid:durableId="110563596">
    <w:abstractNumId w:val="34"/>
  </w:num>
  <w:num w:numId="26" w16cid:durableId="1969974703">
    <w:abstractNumId w:val="22"/>
  </w:num>
  <w:num w:numId="27" w16cid:durableId="1586455757">
    <w:abstractNumId w:val="32"/>
  </w:num>
  <w:num w:numId="28" w16cid:durableId="1924221218">
    <w:abstractNumId w:val="18"/>
  </w:num>
  <w:num w:numId="29" w16cid:durableId="1059089181">
    <w:abstractNumId w:val="33"/>
  </w:num>
  <w:num w:numId="30" w16cid:durableId="1124350632">
    <w:abstractNumId w:val="2"/>
  </w:num>
  <w:num w:numId="31" w16cid:durableId="150219625">
    <w:abstractNumId w:val="10"/>
  </w:num>
  <w:num w:numId="32" w16cid:durableId="159123440">
    <w:abstractNumId w:val="27"/>
  </w:num>
  <w:num w:numId="33" w16cid:durableId="1001742074">
    <w:abstractNumId w:val="30"/>
  </w:num>
  <w:num w:numId="34" w16cid:durableId="2134134287">
    <w:abstractNumId w:val="24"/>
  </w:num>
  <w:num w:numId="35" w16cid:durableId="2015305144">
    <w:abstractNumId w:val="13"/>
  </w:num>
  <w:num w:numId="36" w16cid:durableId="3826317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5D4"/>
    <w:rsid w:val="00013481"/>
    <w:rsid w:val="00155EBC"/>
    <w:rsid w:val="001B3CB6"/>
    <w:rsid w:val="003C0236"/>
    <w:rsid w:val="004D1A68"/>
    <w:rsid w:val="004E15D4"/>
    <w:rsid w:val="00500EDF"/>
    <w:rsid w:val="005A26F7"/>
    <w:rsid w:val="005C4E12"/>
    <w:rsid w:val="006E1403"/>
    <w:rsid w:val="00722AFF"/>
    <w:rsid w:val="008E69A4"/>
    <w:rsid w:val="00904E2A"/>
    <w:rsid w:val="00BB2459"/>
    <w:rsid w:val="00D92EF5"/>
    <w:rsid w:val="00DC1621"/>
    <w:rsid w:val="00F01F39"/>
    <w:rsid w:val="00FC6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E308"/>
  <w15:docId w15:val="{E61655FF-6397-4945-B1BE-80FAFD36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uk-UA" w:eastAsia="uk-UA"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F1F"/>
  </w:style>
  <w:style w:type="paragraph" w:styleId="1">
    <w:name w:val="heading 1"/>
    <w:basedOn w:val="a"/>
    <w:next w:val="a"/>
    <w:link w:val="10"/>
    <w:uiPriority w:val="9"/>
    <w:qFormat/>
    <w:pPr>
      <w:keepNext/>
      <w:keepLines/>
      <w:spacing w:before="360" w:after="40" w:line="240" w:lineRule="auto"/>
      <w:outlineLvl w:val="0"/>
    </w:pPr>
    <w:rPr>
      <w:color w:val="538135"/>
      <w:sz w:val="40"/>
      <w:szCs w:val="40"/>
    </w:rPr>
  </w:style>
  <w:style w:type="paragraph" w:styleId="2">
    <w:name w:val="heading 2"/>
    <w:basedOn w:val="a"/>
    <w:next w:val="a"/>
    <w:link w:val="20"/>
    <w:uiPriority w:val="9"/>
    <w:unhideWhenUsed/>
    <w:qFormat/>
    <w:pPr>
      <w:keepNext/>
      <w:keepLines/>
      <w:spacing w:before="80" w:after="0" w:line="240" w:lineRule="auto"/>
      <w:outlineLvl w:val="1"/>
    </w:pPr>
    <w:rPr>
      <w:color w:val="538135"/>
      <w:sz w:val="28"/>
      <w:szCs w:val="28"/>
    </w:rPr>
  </w:style>
  <w:style w:type="paragraph" w:styleId="3">
    <w:name w:val="heading 3"/>
    <w:basedOn w:val="a"/>
    <w:next w:val="a"/>
    <w:uiPriority w:val="9"/>
    <w:unhideWhenUsed/>
    <w:qFormat/>
    <w:pPr>
      <w:keepNext/>
      <w:keepLines/>
      <w:spacing w:before="80" w:after="0" w:line="240" w:lineRule="auto"/>
      <w:outlineLvl w:val="2"/>
    </w:pPr>
    <w:rPr>
      <w:color w:val="538135"/>
      <w:sz w:val="24"/>
      <w:szCs w:val="24"/>
    </w:rPr>
  </w:style>
  <w:style w:type="paragraph" w:styleId="4">
    <w:name w:val="heading 4"/>
    <w:basedOn w:val="a"/>
    <w:next w:val="a"/>
    <w:uiPriority w:val="9"/>
    <w:unhideWhenUsed/>
    <w:qFormat/>
    <w:pPr>
      <w:keepNext/>
      <w:keepLines/>
      <w:spacing w:before="80" w:after="0"/>
      <w:outlineLvl w:val="3"/>
    </w:pPr>
    <w:rPr>
      <w:color w:val="70AD47"/>
      <w:sz w:val="22"/>
      <w:szCs w:val="22"/>
    </w:rPr>
  </w:style>
  <w:style w:type="paragraph" w:styleId="5">
    <w:name w:val="heading 5"/>
    <w:basedOn w:val="a"/>
    <w:next w:val="a"/>
    <w:uiPriority w:val="9"/>
    <w:semiHidden/>
    <w:unhideWhenUsed/>
    <w:qFormat/>
    <w:pPr>
      <w:keepNext/>
      <w:keepLines/>
      <w:spacing w:before="40" w:after="0"/>
      <w:outlineLvl w:val="4"/>
    </w:pPr>
    <w:rPr>
      <w:i/>
      <w:color w:val="70AD47"/>
      <w:sz w:val="22"/>
      <w:szCs w:val="22"/>
    </w:rPr>
  </w:style>
  <w:style w:type="paragraph" w:styleId="6">
    <w:name w:val="heading 6"/>
    <w:basedOn w:val="a"/>
    <w:next w:val="a"/>
    <w:uiPriority w:val="9"/>
    <w:semiHidden/>
    <w:unhideWhenUsed/>
    <w:qFormat/>
    <w:pPr>
      <w:keepNext/>
      <w:keepLines/>
      <w:spacing w:before="40" w:after="0"/>
      <w:outlineLvl w:val="5"/>
    </w:pPr>
    <w:rPr>
      <w:color w:val="70AD4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0" w:line="240" w:lineRule="auto"/>
    </w:pPr>
    <w:rPr>
      <w:color w:val="262626"/>
      <w:sz w:val="96"/>
      <w:szCs w:val="9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spacing w:line="240" w:lineRule="auto"/>
    </w:pPr>
    <w:rPr>
      <w:sz w:val="30"/>
      <w:szCs w:val="30"/>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pPr>
      <w:spacing w:after="0" w:line="240" w:lineRule="auto"/>
    </w:pPr>
    <w:tblPr>
      <w:tblStyleRowBandSize w:val="1"/>
      <w:tblStyleColBandSize w:val="1"/>
      <w:tblCellMar>
        <w:left w:w="108" w:type="dxa"/>
        <w:right w:w="108" w:type="dxa"/>
      </w:tblCellMar>
    </w:tblPr>
  </w:style>
  <w:style w:type="table" w:customStyle="1" w:styleId="12">
    <w:name w:val="12"/>
    <w:basedOn w:val="TableNormal10"/>
    <w:pPr>
      <w:spacing w:after="0" w:line="240" w:lineRule="auto"/>
    </w:pPr>
    <w:tblPr>
      <w:tblStyleRowBandSize w:val="1"/>
      <w:tblStyleColBandSize w:val="1"/>
      <w:tblCellMar>
        <w:left w:w="108" w:type="dxa"/>
        <w:right w:w="108" w:type="dxa"/>
      </w:tblCellMar>
    </w:tblPr>
  </w:style>
  <w:style w:type="table" w:customStyle="1" w:styleId="11">
    <w:name w:val="11"/>
    <w:basedOn w:val="TableNormal10"/>
    <w:pPr>
      <w:spacing w:after="0" w:line="240" w:lineRule="auto"/>
    </w:pPr>
    <w:tblPr>
      <w:tblStyleRowBandSize w:val="1"/>
      <w:tblStyleColBandSize w:val="1"/>
      <w:tblCellMar>
        <w:left w:w="108" w:type="dxa"/>
        <w:right w:w="108" w:type="dxa"/>
      </w:tblCellMar>
    </w:tblPr>
  </w:style>
  <w:style w:type="table" w:customStyle="1" w:styleId="100">
    <w:name w:val="10"/>
    <w:basedOn w:val="TableNormal10"/>
    <w:pPr>
      <w:spacing w:after="0" w:line="240" w:lineRule="auto"/>
    </w:pPr>
    <w:tblPr>
      <w:tblStyleRowBandSize w:val="1"/>
      <w:tblStyleColBandSize w:val="1"/>
      <w:tblCellMar>
        <w:left w:w="108" w:type="dxa"/>
        <w:right w:w="108" w:type="dxa"/>
      </w:tblCellMar>
    </w:tblPr>
  </w:style>
  <w:style w:type="table" w:customStyle="1" w:styleId="9">
    <w:name w:val="9"/>
    <w:basedOn w:val="TableNormal10"/>
    <w:pPr>
      <w:spacing w:after="0" w:line="240" w:lineRule="auto"/>
    </w:pPr>
    <w:tblPr>
      <w:tblStyleRowBandSize w:val="1"/>
      <w:tblStyleColBandSize w:val="1"/>
      <w:tblCellMar>
        <w:left w:w="108" w:type="dxa"/>
        <w:right w:w="108" w:type="dxa"/>
      </w:tblCellMar>
    </w:tblPr>
  </w:style>
  <w:style w:type="table" w:customStyle="1" w:styleId="8">
    <w:name w:val="8"/>
    <w:basedOn w:val="TableNormal10"/>
    <w:pPr>
      <w:spacing w:after="0" w:line="240" w:lineRule="auto"/>
    </w:pPr>
    <w:tblPr>
      <w:tblStyleRowBandSize w:val="1"/>
      <w:tblStyleColBandSize w:val="1"/>
      <w:tblCellMar>
        <w:left w:w="108" w:type="dxa"/>
        <w:right w:w="108" w:type="dxa"/>
      </w:tblCellMar>
    </w:tblPr>
  </w:style>
  <w:style w:type="table" w:customStyle="1" w:styleId="7">
    <w:name w:val="7"/>
    <w:basedOn w:val="TableNormal10"/>
    <w:pPr>
      <w:spacing w:after="0" w:line="240" w:lineRule="auto"/>
    </w:pPr>
    <w:tblPr>
      <w:tblStyleRowBandSize w:val="1"/>
      <w:tblStyleColBandSize w:val="1"/>
      <w:tblCellMar>
        <w:left w:w="108" w:type="dxa"/>
        <w:right w:w="108" w:type="dxa"/>
      </w:tblCellMar>
    </w:tblPr>
  </w:style>
  <w:style w:type="table" w:customStyle="1" w:styleId="60">
    <w:name w:val="6"/>
    <w:basedOn w:val="TableNormal10"/>
    <w:pPr>
      <w:spacing w:after="0" w:line="240" w:lineRule="auto"/>
    </w:pPr>
    <w:tblPr>
      <w:tblStyleRowBandSize w:val="1"/>
      <w:tblStyleColBandSize w:val="1"/>
      <w:tblCellMar>
        <w:left w:w="108" w:type="dxa"/>
        <w:right w:w="108" w:type="dxa"/>
      </w:tblCellMar>
    </w:tblPr>
  </w:style>
  <w:style w:type="table" w:customStyle="1" w:styleId="50">
    <w:name w:val="5"/>
    <w:basedOn w:val="TableNormal10"/>
    <w:pPr>
      <w:spacing w:after="0" w:line="240" w:lineRule="auto"/>
    </w:pPr>
    <w:tblPr>
      <w:tblStyleRowBandSize w:val="1"/>
      <w:tblStyleColBandSize w:val="1"/>
      <w:tblCellMar>
        <w:left w:w="108" w:type="dxa"/>
        <w:right w:w="108" w:type="dxa"/>
      </w:tblCellMar>
    </w:tblPr>
  </w:style>
  <w:style w:type="table" w:customStyle="1" w:styleId="40">
    <w:name w:val="4"/>
    <w:basedOn w:val="TableNormal10"/>
    <w:pPr>
      <w:spacing w:after="0" w:line="240" w:lineRule="auto"/>
    </w:pPr>
    <w:tblPr>
      <w:tblStyleRowBandSize w:val="1"/>
      <w:tblStyleColBandSize w:val="1"/>
      <w:tblCellMar>
        <w:left w:w="108" w:type="dxa"/>
        <w:right w:w="108" w:type="dxa"/>
      </w:tblCellMar>
    </w:tblPr>
  </w:style>
  <w:style w:type="table" w:customStyle="1" w:styleId="30">
    <w:name w:val="3"/>
    <w:basedOn w:val="TableNormal10"/>
    <w:pPr>
      <w:spacing w:after="0" w:line="240" w:lineRule="auto"/>
    </w:pPr>
    <w:tblPr>
      <w:tblStyleRowBandSize w:val="1"/>
      <w:tblStyleColBandSize w:val="1"/>
      <w:tblCellMar>
        <w:left w:w="108" w:type="dxa"/>
        <w:right w:w="108" w:type="dxa"/>
      </w:tblCellMar>
    </w:tblPr>
  </w:style>
  <w:style w:type="table" w:customStyle="1" w:styleId="21">
    <w:name w:val="2"/>
    <w:basedOn w:val="TableNormal10"/>
    <w:pPr>
      <w:spacing w:after="0" w:line="240" w:lineRule="auto"/>
    </w:pPr>
    <w:tblPr>
      <w:tblStyleRowBandSize w:val="1"/>
      <w:tblStyleColBandSize w:val="1"/>
      <w:tblCellMar>
        <w:left w:w="108" w:type="dxa"/>
        <w:right w:w="108" w:type="dxa"/>
      </w:tblCellMar>
    </w:tblPr>
  </w:style>
  <w:style w:type="table" w:customStyle="1" w:styleId="15">
    <w:name w:val="1"/>
    <w:basedOn w:val="TableNormal10"/>
    <w:pPr>
      <w:spacing w:after="0" w:line="240" w:lineRule="auto"/>
    </w:pPr>
    <w:tblPr>
      <w:tblStyleRowBandSize w:val="1"/>
      <w:tblStyleColBandSize w:val="1"/>
      <w:tblCellMar>
        <w:left w:w="108" w:type="dxa"/>
        <w:right w:w="108" w:type="dxa"/>
      </w:tblCellMar>
    </w:tblPr>
  </w:style>
  <w:style w:type="paragraph" w:styleId="a5">
    <w:name w:val="List Paragraph"/>
    <w:basedOn w:val="a"/>
    <w:uiPriority w:val="34"/>
    <w:qFormat/>
    <w:rsid w:val="003F5FE2"/>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D94CE1"/>
    <w:pPr>
      <w:spacing w:after="0" w:line="240" w:lineRule="auto"/>
    </w:pPr>
  </w:style>
  <w:style w:type="character" w:styleId="a7">
    <w:name w:val="Hyperlink"/>
    <w:basedOn w:val="a0"/>
    <w:uiPriority w:val="99"/>
    <w:unhideWhenUsed/>
    <w:rsid w:val="005913B8"/>
    <w:rPr>
      <w:color w:val="0000FF"/>
      <w:u w:val="single"/>
    </w:rPr>
  </w:style>
  <w:style w:type="paragraph" w:styleId="a8">
    <w:name w:val="TOC Heading"/>
    <w:basedOn w:val="1"/>
    <w:next w:val="a"/>
    <w:uiPriority w:val="39"/>
    <w:unhideWhenUsed/>
    <w:qFormat/>
    <w:rsid w:val="000C02A5"/>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16">
    <w:name w:val="toc 1"/>
    <w:basedOn w:val="a"/>
    <w:next w:val="a"/>
    <w:autoRedefine/>
    <w:uiPriority w:val="39"/>
    <w:unhideWhenUsed/>
    <w:rsid w:val="000C02A5"/>
    <w:pPr>
      <w:spacing w:after="100"/>
    </w:pPr>
  </w:style>
  <w:style w:type="paragraph" w:styleId="22">
    <w:name w:val="toc 2"/>
    <w:basedOn w:val="a"/>
    <w:next w:val="a"/>
    <w:autoRedefine/>
    <w:uiPriority w:val="39"/>
    <w:unhideWhenUsed/>
    <w:rsid w:val="000C02A5"/>
    <w:pPr>
      <w:spacing w:after="100"/>
      <w:ind w:left="210"/>
    </w:pPr>
  </w:style>
  <w:style w:type="table" w:customStyle="1" w:styleId="210">
    <w:name w:val="21"/>
    <w:basedOn w:val="TableNormal2"/>
    <w:tblPr>
      <w:tblStyleRowBandSize w:val="1"/>
      <w:tblStyleColBandSize w:val="1"/>
      <w:tblCellMar>
        <w:top w:w="100" w:type="dxa"/>
        <w:left w:w="100" w:type="dxa"/>
        <w:bottom w:w="100" w:type="dxa"/>
        <w:right w:w="100" w:type="dxa"/>
      </w:tblCellMar>
    </w:tblPr>
  </w:style>
  <w:style w:type="table" w:customStyle="1" w:styleId="200">
    <w:name w:val="20"/>
    <w:basedOn w:val="TableNormal2"/>
    <w:pPr>
      <w:spacing w:after="0" w:line="240" w:lineRule="auto"/>
    </w:pPr>
    <w:tblPr>
      <w:tblStyleRowBandSize w:val="1"/>
      <w:tblStyleColBandSize w:val="1"/>
      <w:tblCellMar>
        <w:left w:w="108" w:type="dxa"/>
        <w:right w:w="108" w:type="dxa"/>
      </w:tblCellMar>
    </w:tblPr>
  </w:style>
  <w:style w:type="table" w:customStyle="1" w:styleId="19">
    <w:name w:val="19"/>
    <w:basedOn w:val="TableNormal2"/>
    <w:pPr>
      <w:spacing w:after="0" w:line="240" w:lineRule="auto"/>
    </w:pPr>
    <w:tblPr>
      <w:tblStyleRowBandSize w:val="1"/>
      <w:tblStyleColBandSize w:val="1"/>
      <w:tblCellMar>
        <w:left w:w="108" w:type="dxa"/>
        <w:right w:w="108" w:type="dxa"/>
      </w:tblCellMar>
    </w:tblPr>
  </w:style>
  <w:style w:type="table" w:customStyle="1" w:styleId="18">
    <w:name w:val="18"/>
    <w:basedOn w:val="TableNormal2"/>
    <w:pPr>
      <w:spacing w:after="0" w:line="240" w:lineRule="auto"/>
    </w:pPr>
    <w:tblPr>
      <w:tblStyleRowBandSize w:val="1"/>
      <w:tblStyleColBandSize w:val="1"/>
      <w:tblCellMar>
        <w:left w:w="108" w:type="dxa"/>
        <w:right w:w="108" w:type="dxa"/>
      </w:tblCellMar>
    </w:tblPr>
  </w:style>
  <w:style w:type="table" w:customStyle="1" w:styleId="17">
    <w:name w:val="17"/>
    <w:basedOn w:val="TableNormal2"/>
    <w:pPr>
      <w:spacing w:after="0" w:line="240" w:lineRule="auto"/>
    </w:pPr>
    <w:tblPr>
      <w:tblStyleRowBandSize w:val="1"/>
      <w:tblStyleColBandSize w:val="1"/>
      <w:tblCellMar>
        <w:left w:w="108" w:type="dxa"/>
        <w:right w:w="108" w:type="dxa"/>
      </w:tblCellMar>
    </w:tblPr>
  </w:style>
  <w:style w:type="table" w:customStyle="1" w:styleId="160">
    <w:name w:val="16"/>
    <w:basedOn w:val="TableNormal2"/>
    <w:pPr>
      <w:spacing w:after="0" w:line="240" w:lineRule="auto"/>
    </w:pPr>
    <w:tblPr>
      <w:tblStyleRowBandSize w:val="1"/>
      <w:tblStyleColBandSize w:val="1"/>
      <w:tblCellMar>
        <w:left w:w="108" w:type="dxa"/>
        <w:right w:w="108" w:type="dxa"/>
      </w:tblCellMar>
    </w:tblPr>
  </w:style>
  <w:style w:type="table" w:customStyle="1" w:styleId="150">
    <w:name w:val="15"/>
    <w:basedOn w:val="TableNormal2"/>
    <w:pPr>
      <w:spacing w:after="0" w:line="240" w:lineRule="auto"/>
    </w:pPr>
    <w:tblPr>
      <w:tblStyleRowBandSize w:val="1"/>
      <w:tblStyleColBandSize w:val="1"/>
      <w:tblCellMar>
        <w:left w:w="108" w:type="dxa"/>
        <w:right w:w="108" w:type="dxa"/>
      </w:tblCellMar>
    </w:tblPr>
  </w:style>
  <w:style w:type="paragraph" w:styleId="a9">
    <w:name w:val="Balloon Text"/>
    <w:basedOn w:val="a"/>
    <w:link w:val="aa"/>
    <w:uiPriority w:val="99"/>
    <w:semiHidden/>
    <w:unhideWhenUsed/>
    <w:rsid w:val="004F62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625B"/>
    <w:rPr>
      <w:rFonts w:ascii="Tahoma" w:hAnsi="Tahoma" w:cs="Tahoma"/>
      <w:sz w:val="16"/>
      <w:szCs w:val="16"/>
    </w:rPr>
  </w:style>
  <w:style w:type="table" w:customStyle="1" w:styleId="ab">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c">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d">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e">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0">
    <w:basedOn w:val="TableNormal1"/>
    <w:pPr>
      <w:spacing w:after="0" w:line="240" w:lineRule="auto"/>
    </w:pPr>
    <w:tblPr>
      <w:tblStyleRowBandSize w:val="1"/>
      <w:tblStyleColBandSize w:val="1"/>
      <w:tblCellMar>
        <w:top w:w="100" w:type="dxa"/>
        <w:left w:w="108" w:type="dxa"/>
        <w:bottom w:w="100" w:type="dxa"/>
        <w:right w:w="108" w:type="dxa"/>
      </w:tblCellMar>
    </w:tblPr>
  </w:style>
  <w:style w:type="table" w:customStyle="1" w:styleId="af1">
    <w:basedOn w:val="TableNormal1"/>
    <w:pPr>
      <w:spacing w:after="0" w:line="240" w:lineRule="auto"/>
    </w:pPr>
    <w:tblPr>
      <w:tblStyleRowBandSize w:val="1"/>
      <w:tblStyleColBandSize w:val="1"/>
      <w:tblCellMar>
        <w:top w:w="100" w:type="dxa"/>
        <w:left w:w="108" w:type="dxa"/>
        <w:bottom w:w="100" w:type="dxa"/>
        <w:right w:w="108" w:type="dxa"/>
      </w:tblCellMar>
    </w:tblPr>
  </w:style>
  <w:style w:type="character" w:customStyle="1" w:styleId="10">
    <w:name w:val="Заголовок 1 Знак"/>
    <w:basedOn w:val="a0"/>
    <w:link w:val="1"/>
    <w:uiPriority w:val="9"/>
    <w:rsid w:val="00BF27BA"/>
    <w:rPr>
      <w:color w:val="538135"/>
      <w:sz w:val="40"/>
      <w:szCs w:val="40"/>
    </w:rPr>
  </w:style>
  <w:style w:type="paragraph" w:styleId="af2">
    <w:name w:val="Normal (Web)"/>
    <w:basedOn w:val="a"/>
    <w:uiPriority w:val="99"/>
    <w:unhideWhenUsed/>
    <w:rsid w:val="00BF27BA"/>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a">
    <w:name w:val="Обычный1"/>
    <w:rsid w:val="00BF27BA"/>
    <w:pPr>
      <w:spacing w:after="0" w:line="240" w:lineRule="auto"/>
    </w:pPr>
    <w:rPr>
      <w:sz w:val="20"/>
      <w:szCs w:val="20"/>
    </w:rPr>
  </w:style>
  <w:style w:type="character" w:styleId="af3">
    <w:name w:val="FollowedHyperlink"/>
    <w:basedOn w:val="a0"/>
    <w:uiPriority w:val="99"/>
    <w:semiHidden/>
    <w:unhideWhenUsed/>
    <w:rsid w:val="00BF27BA"/>
    <w:rPr>
      <w:color w:val="800080" w:themeColor="followedHyperlink"/>
      <w:u w:val="single"/>
    </w:rPr>
  </w:style>
  <w:style w:type="paragraph" w:styleId="af4">
    <w:name w:val="header"/>
    <w:basedOn w:val="a"/>
    <w:link w:val="af5"/>
    <w:uiPriority w:val="99"/>
    <w:unhideWhenUsed/>
    <w:rsid w:val="00BF27B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F27BA"/>
  </w:style>
  <w:style w:type="paragraph" w:styleId="af6">
    <w:name w:val="footer"/>
    <w:basedOn w:val="a"/>
    <w:link w:val="af7"/>
    <w:uiPriority w:val="99"/>
    <w:unhideWhenUsed/>
    <w:rsid w:val="00BF27B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BF27BA"/>
  </w:style>
  <w:style w:type="character" w:customStyle="1" w:styleId="html-span">
    <w:name w:val="html-span"/>
    <w:basedOn w:val="a0"/>
    <w:rsid w:val="00BF27BA"/>
  </w:style>
  <w:style w:type="character" w:customStyle="1" w:styleId="xt0psk2">
    <w:name w:val="xt0psk2"/>
    <w:basedOn w:val="a0"/>
    <w:rsid w:val="00BF27BA"/>
  </w:style>
  <w:style w:type="character" w:customStyle="1" w:styleId="20">
    <w:name w:val="Заголовок 2 Знак"/>
    <w:basedOn w:val="a0"/>
    <w:link w:val="2"/>
    <w:uiPriority w:val="9"/>
    <w:rsid w:val="00BF27BA"/>
    <w:rPr>
      <w:color w:val="538135"/>
      <w:sz w:val="28"/>
      <w:szCs w:val="28"/>
    </w:rPr>
  </w:style>
  <w:style w:type="character" w:customStyle="1" w:styleId="apple-tab-span">
    <w:name w:val="apple-tab-span"/>
    <w:basedOn w:val="a0"/>
    <w:rsid w:val="00BF27BA"/>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a">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b">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c">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d">
    <w:basedOn w:val="TableNormal0"/>
    <w:pPr>
      <w:spacing w:after="0" w:line="240" w:lineRule="auto"/>
    </w:pPr>
    <w:tblPr>
      <w:tblStyleRowBandSize w:val="1"/>
      <w:tblStyleColBandSize w:val="1"/>
      <w:tblCellMar>
        <w:top w:w="100" w:type="dxa"/>
        <w:left w:w="108" w:type="dxa"/>
        <w:bottom w:w="100" w:type="dxa"/>
        <w:right w:w="108" w:type="dxa"/>
      </w:tblCellMar>
    </w:tblPr>
  </w:style>
  <w:style w:type="table" w:customStyle="1" w:styleId="afe">
    <w:basedOn w:val="TableNormal0"/>
    <w:pPr>
      <w:spacing w:after="0" w:line="240" w:lineRule="auto"/>
    </w:pPr>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o8.kovel@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r2F/jRJejHzKgaJuADhIR1ODRw==">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18344</Words>
  <Characters>10457</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 Foundation</dc:creator>
  <cp:lastModifiedBy>Андрій Хомутовський</cp:lastModifiedBy>
  <cp:revision>8</cp:revision>
  <dcterms:created xsi:type="dcterms:W3CDTF">2025-08-26T06:25:00Z</dcterms:created>
  <dcterms:modified xsi:type="dcterms:W3CDTF">2025-11-12T19:39:00Z</dcterms:modified>
</cp:coreProperties>
</file>